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9998" w14:textId="77777777" w:rsidR="00B73BB5" w:rsidRPr="00B6593E" w:rsidRDefault="00000000">
      <w:pPr>
        <w:jc w:val="center"/>
        <w:rPr>
          <w:lang w:val="ro-RO"/>
        </w:rPr>
      </w:pPr>
      <w:r w:rsidRPr="00B6593E">
        <w:rPr>
          <w:b/>
          <w:sz w:val="24"/>
          <w:szCs w:val="24"/>
          <w:lang w:val="ro-RO"/>
        </w:rPr>
        <w:t xml:space="preserve">FORMULARUL ZONELOR PRIORITARE PENTRU BIODIVERSITATE</w:t>
      </w:r>
    </w:p>
    <w:p w14:paraId="73DB415E" w14:textId="77777777" w:rsidR="00B73BB5" w:rsidRPr="00B6593E" w:rsidRDefault="00B73BB5" w:rsidP="00B6593E">
      <w:pPr>
        <w:spacing w:after="0"/>
        <w:rPr>
          <w:lang w:val="ro-RO"/>
        </w:rPr>
      </w:pPr>
    </w:p>
    <w:p w14:paraId="3D67BB98" w14:textId="102D5382" w:rsidR="00B73BB5" w:rsidRPr="00B6593E" w:rsidRDefault="00000000">
      <w:pPr>
        <w:jc w:val="center"/>
        <w:rPr>
          <w:lang w:val="ro-RO"/>
        </w:rPr>
      </w:pPr>
      <w:r w:rsidRPr="00B6593E">
        <w:rPr>
          <w:b/>
          <w:sz w:val="22"/>
          <w:szCs w:val="22"/>
          <w:lang w:val="ro-RO"/>
        </w:rPr>
        <w:t xml:space="preserve">1. Identificarea </w:t>
      </w:r>
      <w:r w:rsidR="006827E9">
        <w:rPr>
          <w:b/>
          <w:sz w:val="22"/>
          <w:szCs w:val="22"/>
          <w:lang w:val="ro-RO"/>
        </w:rPr>
        <w:t xml:space="preserve">Zonelor Prioritare pentru Biodiversitate </w:t>
      </w:r>
      <w:r w:rsidRPr="00B6593E">
        <w:rPr>
          <w:b/>
          <w:sz w:val="22"/>
          <w:szCs w:val="22"/>
          <w:lang w:val="ro-RO"/>
        </w:rPr>
        <w:t>(</w:t>
      </w:r>
      <w:r w:rsidR="006827E9">
        <w:rPr>
          <w:b/>
          <w:sz w:val="22"/>
          <w:szCs w:val="22"/>
          <w:lang w:val="ro-RO"/>
        </w:rPr>
        <w:t>ZPB</w:t>
      </w:r>
      <w:r w:rsidRPr="00B6593E">
        <w:rPr>
          <w:b/>
          <w:sz w:val="22"/>
          <w:szCs w:val="22"/>
          <w:lang w:val="ro-RO"/>
        </w:rPr>
        <w:t>)</w:t>
      </w:r>
    </w:p>
    <w:p w14:paraId="5705248A" w14:textId="77777777" w:rsidR="00B6593E" w:rsidRPr="00B6593E" w:rsidRDefault="00B6593E" w:rsidP="00B6593E">
      <w:pPr>
        <w:spacing w:after="0"/>
        <w:rPr>
          <w:b/>
          <w:sz w:val="22"/>
          <w:szCs w:val="22"/>
          <w:lang w:val="ro-RO"/>
        </w:rPr>
      </w:pPr>
    </w:p>
    <w:p w14:paraId="41D0AE8D" w14:textId="52D1B457" w:rsidR="00B73BB5" w:rsidRPr="00B6593E" w:rsidRDefault="00000000">
      <w:pPr>
        <w:rPr>
          <w:lang w:val="ro-RO"/>
        </w:rPr>
      </w:pPr>
      <w:r w:rsidRPr="00B6593E">
        <w:rPr>
          <w:b/>
          <w:sz w:val="22"/>
          <w:szCs w:val="22"/>
          <w:lang w:val="ro-RO"/>
        </w:rPr>
        <w:t xml:space="preserve">1.1. Codul </w:t>
      </w:r>
      <w:r w:rsidR="006827E9">
        <w:rPr>
          <w:b/>
          <w:sz w:val="22"/>
          <w:szCs w:val="22"/>
          <w:lang w:val="ro-RO"/>
        </w:rPr>
        <w:t>ZPB</w:t>
      </w:r>
      <w:r w:rsidRPr="00B6593E">
        <w:rPr>
          <w:b/>
          <w:sz w:val="22"/>
          <w:szCs w:val="22"/>
          <w:lang w:val="ro-RO"/>
        </w:rPr>
        <w:t>*</w:t>
      </w:r>
    </w:p>
    <w:p w14:paraId="7DC53FAB" w14:textId="6EF87B23" w:rsidR="00B73BB5" w:rsidRPr="00B6593E" w:rsidRDefault="00000000" w:rsidP="00B6593E">
      <w:pPr>
        <w:pStyle w:val="BorderedParagraph"/>
        <w:spacing w:after="0"/>
        <w:rPr>
          <w:lang w:val="ro-RO"/>
        </w:rPr>
      </w:pPr>
      <w:r w:rsidRPr="00B6593E">
        <w:rPr>
          <w:sz w:val="22"/>
          <w:szCs w:val="22"/>
          <w:lang w:val="ro-RO"/>
        </w:rPr>
        <w:t>ROSCI0278</w:t>
      </w:r>
      <w:r w:rsidR="006827E9">
        <w:rPr>
          <w:sz w:val="22"/>
          <w:szCs w:val="22"/>
          <w:lang w:val="ro-RO"/>
        </w:rPr>
        <w:t>ZPB</w:t>
      </w:r>
    </w:p>
    <w:p w14:paraId="13288B45" w14:textId="77777777" w:rsidR="00B73BB5" w:rsidRPr="00B6593E" w:rsidRDefault="00000000">
      <w:pPr>
        <w:rPr>
          <w:lang w:val="ro-RO"/>
        </w:rPr>
      </w:pPr>
      <w:r w:rsidRPr="00B6593E">
        <w:rPr>
          <w:i/>
          <w:iCs/>
          <w:color w:val="808080"/>
          <w:lang w:val="ro-RO"/>
        </w:rPr>
        <w:t>*Codare temporară, aceasta va fi actualizată conform specificațiilor de raportare</w:t>
      </w:r>
    </w:p>
    <w:p w14:paraId="604C2EF6" w14:textId="77777777" w:rsidR="00B6593E" w:rsidRDefault="00B6593E" w:rsidP="00B6593E">
      <w:pPr>
        <w:spacing w:after="0"/>
        <w:rPr>
          <w:b/>
          <w:sz w:val="22"/>
          <w:szCs w:val="22"/>
          <w:lang w:val="ro-RO"/>
        </w:rPr>
      </w:pPr>
    </w:p>
    <w:p w14:paraId="261F2833" w14:textId="7C17C2B4" w:rsidR="00756591" w:rsidRPr="00B6593E" w:rsidRDefault="00756591" w:rsidP="00756591">
      <w:pPr>
        <w:rPr>
          <w:b/>
          <w:sz w:val="22"/>
          <w:szCs w:val="22"/>
          <w:lang w:val="ro-RO"/>
        </w:rPr>
      </w:pPr>
      <w:r w:rsidRPr="00B6593E">
        <w:rPr>
          <w:b/>
          <w:sz w:val="22"/>
          <w:szCs w:val="22"/>
          <w:lang w:val="ro-RO"/>
        </w:rPr>
        <w:t xml:space="preserve">1.2. Denumire </w:t>
      </w:r>
      <w:r w:rsidR="006827E9">
        <w:rPr>
          <w:b/>
          <w:sz w:val="22"/>
          <w:szCs w:val="22"/>
          <w:lang w:val="ro-RO"/>
        </w:rPr>
        <w:t>ZPB</w:t>
      </w:r>
    </w:p>
    <w:p w14:paraId="15738B32" w14:textId="4C5A4ED3" w:rsidR="00B73BB5" w:rsidRPr="00B6593E" w:rsidRDefault="00756591" w:rsidP="00756591">
      <w:pPr>
        <w:pStyle w:val="BorderedParagraph"/>
        <w:rPr>
          <w:lang w:val="ro-RO"/>
        </w:rPr>
      </w:pPr>
      <w:r w:rsidRPr="00B6593E">
        <w:rPr>
          <w:sz w:val="22"/>
          <w:szCs w:val="22"/>
          <w:lang w:val="ro-RO"/>
        </w:rPr>
        <w:t>Bordușani - Borcea</w:t>
      </w:r>
    </w:p>
    <w:p w14:paraId="5E832DD6" w14:textId="77777777" w:rsidR="00B6593E" w:rsidRDefault="00B6593E" w:rsidP="00B6593E">
      <w:pPr>
        <w:spacing w:after="0"/>
        <w:rPr>
          <w:b/>
          <w:sz w:val="22"/>
          <w:szCs w:val="22"/>
          <w:lang w:val="ro-RO"/>
        </w:rPr>
      </w:pPr>
    </w:p>
    <w:p w14:paraId="49D9439B" w14:textId="1FE1F023" w:rsidR="00B73BB5" w:rsidRPr="00B6593E" w:rsidRDefault="00000000">
      <w:pPr>
        <w:rPr>
          <w:lang w:val="ro-RO"/>
        </w:rPr>
      </w:pPr>
      <w:r w:rsidRPr="00B6593E">
        <w:rPr>
          <w:b/>
          <w:sz w:val="22"/>
          <w:szCs w:val="22"/>
          <w:lang w:val="ro-RO"/>
        </w:rPr>
        <w:t>1.</w:t>
      </w:r>
      <w:r w:rsidR="00756591" w:rsidRPr="00B6593E">
        <w:rPr>
          <w:b/>
          <w:sz w:val="22"/>
          <w:szCs w:val="22"/>
          <w:lang w:val="ro-RO"/>
        </w:rPr>
        <w:t>3</w:t>
      </w:r>
      <w:r w:rsidRPr="00B6593E">
        <w:rPr>
          <w:b/>
          <w:sz w:val="22"/>
          <w:szCs w:val="22"/>
          <w:lang w:val="ro-RO"/>
        </w:rPr>
        <w:t xml:space="preserve">. Încadrarea </w:t>
      </w:r>
      <w:r w:rsidR="006827E9">
        <w:rPr>
          <w:b/>
          <w:sz w:val="22"/>
          <w:szCs w:val="22"/>
          <w:lang w:val="ro-RO"/>
        </w:rPr>
        <w:t>ZPB</w:t>
      </w:r>
      <w:r w:rsidRPr="00B6593E">
        <w:rPr>
          <w:b/>
          <w:sz w:val="22"/>
          <w:szCs w:val="22"/>
          <w:lang w:val="ro-RO"/>
        </w:rPr>
        <w:t xml:space="preserve"> în:</w:t>
      </w:r>
    </w:p>
    <w:p w14:paraId="30B1084C" w14:textId="2BE798E5" w:rsidR="00B73BB5" w:rsidRPr="00B6593E" w:rsidRDefault="00000000">
      <w:pPr>
        <w:rPr>
          <w:lang w:val="ro-RO"/>
        </w:rPr>
      </w:pPr>
      <w:r w:rsidRPr="00B6593E">
        <w:rPr>
          <w:sz w:val="22"/>
          <w:szCs w:val="22"/>
          <w:lang w:val="ro-RO"/>
        </w:rPr>
        <w:t>☑ Arie naturală protejată</w:t>
      </w:r>
    </w:p>
    <w:p w14:paraId="70DBEA37" w14:textId="6EE156D1" w:rsidR="00B73BB5" w:rsidRPr="00B6593E" w:rsidRDefault="00000000">
      <w:pPr>
        <w:rPr>
          <w:lang w:val="ro-RO"/>
        </w:rPr>
      </w:pPr>
      <w:r w:rsidRPr="00B6593E">
        <w:rPr>
          <w:sz w:val="22"/>
          <w:szCs w:val="22"/>
          <w:lang w:val="ro-RO"/>
        </w:rPr>
        <w:t>☐ OECM (Other effective area-based conservation measures)</w:t>
      </w:r>
    </w:p>
    <w:p w14:paraId="26104C8C" w14:textId="3FCBC079" w:rsidR="00B73BB5" w:rsidRPr="00B6593E" w:rsidRDefault="00000000">
      <w:pPr>
        <w:rPr>
          <w:lang w:val="ro-RO"/>
        </w:rPr>
      </w:pPr>
      <w:r w:rsidRPr="00B6593E">
        <w:rPr>
          <w:sz w:val="22"/>
          <w:szCs w:val="22"/>
          <w:lang w:val="ro-RO"/>
        </w:rPr>
        <w:t xml:space="preserve">☐ </w:t>
      </w:r>
      <w:r w:rsidR="00756591" w:rsidRPr="00B6593E">
        <w:rPr>
          <w:sz w:val="22"/>
          <w:szCs w:val="22"/>
          <w:lang w:val="ro-RO"/>
        </w:rPr>
        <w:t>Zonă potențială care să devină arie naturală protejată</w:t>
      </w:r>
      <w:r w:rsidR="00B6593E">
        <w:rPr>
          <w:sz w:val="22"/>
          <w:szCs w:val="22"/>
          <w:lang w:val="ro-RO"/>
        </w:rPr>
        <w:br/>
      </w: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B73BB5" w:rsidRPr="00B6593E" w14:paraId="7A1372D3" w14:textId="77777777">
        <w:tc>
          <w:tcPr>
            <w:tcW w:w="5000" w:type="dxa"/>
          </w:tcPr>
          <w:p w14:paraId="5A5557BF" w14:textId="408CD059" w:rsidR="00B73BB5" w:rsidRPr="00B6593E" w:rsidRDefault="00000000">
            <w:pPr>
              <w:rPr>
                <w:lang w:val="ro-RO"/>
              </w:rPr>
            </w:pPr>
            <w:r w:rsidRPr="00B6593E">
              <w:rPr>
                <w:b/>
                <w:sz w:val="22"/>
                <w:szCs w:val="22"/>
                <w:lang w:val="ro-RO"/>
              </w:rPr>
              <w:t>1.</w:t>
            </w:r>
            <w:r w:rsidR="00756591" w:rsidRPr="00B6593E">
              <w:rPr>
                <w:b/>
                <w:sz w:val="22"/>
                <w:szCs w:val="22"/>
                <w:lang w:val="ro-RO"/>
              </w:rPr>
              <w:t>4</w:t>
            </w:r>
            <w:r w:rsidRPr="00B6593E">
              <w:rPr>
                <w:b/>
                <w:sz w:val="22"/>
                <w:szCs w:val="22"/>
                <w:lang w:val="ro-RO"/>
              </w:rPr>
              <w:t>. Data completării</w:t>
            </w:r>
          </w:p>
        </w:tc>
        <w:tc>
          <w:tcPr>
            <w:tcW w:w="5000" w:type="dxa"/>
          </w:tcPr>
          <w:p w14:paraId="17141FC4" w14:textId="2BB09FD4" w:rsidR="00B73BB5" w:rsidRPr="00B6593E" w:rsidRDefault="00000000">
            <w:pPr>
              <w:rPr>
                <w:lang w:val="ro-RO"/>
              </w:rPr>
            </w:pPr>
            <w:r w:rsidRPr="00B6593E">
              <w:rPr>
                <w:b/>
                <w:sz w:val="22"/>
                <w:szCs w:val="22"/>
                <w:lang w:val="ro-RO"/>
              </w:rPr>
              <w:t>1.</w:t>
            </w:r>
            <w:r w:rsidR="00756591" w:rsidRPr="00B6593E">
              <w:rPr>
                <w:b/>
                <w:sz w:val="22"/>
                <w:szCs w:val="22"/>
                <w:lang w:val="ro-RO"/>
              </w:rPr>
              <w:t>5</w:t>
            </w:r>
            <w:r w:rsidRPr="00B6593E">
              <w:rPr>
                <w:b/>
                <w:sz w:val="22"/>
                <w:szCs w:val="22"/>
                <w:lang w:val="ro-RO"/>
              </w:rPr>
              <w:t>. Data actualizării</w:t>
            </w:r>
          </w:p>
        </w:tc>
      </w:tr>
      <w:tr w:rsidR="00B73BB5" w:rsidRPr="00B6593E" w14:paraId="366A2414"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73BB5" w:rsidRPr="00B6593E" w14:paraId="603A665D" w14:textId="77777777">
              <w:tc>
                <w:tcPr>
                  <w:tcW w:w="300" w:type="dxa"/>
                </w:tcPr>
                <w:p w14:paraId="59153008" w14:textId="77777777" w:rsidR="00B73BB5" w:rsidRPr="001F279E" w:rsidRDefault="00000000">
                  <w:pPr>
                    <w:jc w:val="center"/>
                    <w:rPr>
                      <w:sz w:val="22"/>
                      <w:szCs w:val="22"/>
                      <w:lang w:val="ro-RO"/>
                    </w:rPr>
                  </w:pPr>
                  <w:r w:rsidRPr="001F279E">
                    <w:rPr>
                      <w:sz w:val="22"/>
                      <w:szCs w:val="22"/>
                      <w:lang w:val="ro-RO"/>
                    </w:rPr>
                    <w:t>2</w:t>
                  </w:r>
                </w:p>
              </w:tc>
              <w:tc>
                <w:tcPr>
                  <w:tcW w:w="300" w:type="dxa"/>
                </w:tcPr>
                <w:p w14:paraId="1CE096BF" w14:textId="77777777" w:rsidR="00B73BB5" w:rsidRPr="001F279E" w:rsidRDefault="00000000">
                  <w:pPr>
                    <w:jc w:val="center"/>
                    <w:rPr>
                      <w:sz w:val="22"/>
                      <w:szCs w:val="22"/>
                      <w:lang w:val="ro-RO"/>
                    </w:rPr>
                  </w:pPr>
                  <w:r w:rsidRPr="001F279E">
                    <w:rPr>
                      <w:sz w:val="22"/>
                      <w:szCs w:val="22"/>
                      <w:lang w:val="ro-RO"/>
                    </w:rPr>
                    <w:t>0</w:t>
                  </w:r>
                </w:p>
              </w:tc>
              <w:tc>
                <w:tcPr>
                  <w:tcW w:w="300" w:type="dxa"/>
                </w:tcPr>
                <w:p w14:paraId="6F03F02E" w14:textId="77777777" w:rsidR="00B73BB5" w:rsidRPr="001F279E" w:rsidRDefault="00000000">
                  <w:pPr>
                    <w:jc w:val="center"/>
                    <w:rPr>
                      <w:sz w:val="22"/>
                      <w:szCs w:val="22"/>
                      <w:lang w:val="ro-RO"/>
                    </w:rPr>
                  </w:pPr>
                  <w:r w:rsidRPr="001F279E">
                    <w:rPr>
                      <w:sz w:val="22"/>
                      <w:szCs w:val="22"/>
                      <w:lang w:val="ro-RO"/>
                    </w:rPr>
                    <w:t>2</w:t>
                  </w:r>
                </w:p>
              </w:tc>
              <w:tc>
                <w:tcPr>
                  <w:tcW w:w="300" w:type="dxa"/>
                </w:tcPr>
                <w:p w14:paraId="052209E7" w14:textId="510EE636" w:rsidR="00B73BB5" w:rsidRPr="001F279E" w:rsidRDefault="006827E9">
                  <w:pPr>
                    <w:jc w:val="center"/>
                    <w:rPr>
                      <w:sz w:val="22"/>
                      <w:szCs w:val="22"/>
                      <w:lang w:val="ro-RO"/>
                    </w:rPr>
                  </w:pPr>
                  <w:r>
                    <w:rPr>
                      <w:sz w:val="22"/>
                      <w:szCs w:val="22"/>
                      <w:lang w:val="ro-RO"/>
                    </w:rPr>
                    <w:t>6</w:t>
                  </w:r>
                </w:p>
              </w:tc>
              <w:tc>
                <w:tcPr>
                  <w:tcW w:w="300" w:type="dxa"/>
                </w:tcPr>
                <w:p w14:paraId="05E299B2" w14:textId="77777777" w:rsidR="00B73BB5" w:rsidRPr="001F279E" w:rsidRDefault="00000000">
                  <w:pPr>
                    <w:jc w:val="center"/>
                    <w:rPr>
                      <w:sz w:val="22"/>
                      <w:szCs w:val="22"/>
                      <w:lang w:val="ro-RO"/>
                    </w:rPr>
                  </w:pPr>
                  <w:r w:rsidRPr="001F279E">
                    <w:rPr>
                      <w:sz w:val="22"/>
                      <w:szCs w:val="22"/>
                      <w:lang w:val="ro-RO"/>
                    </w:rPr>
                    <w:t>0</w:t>
                  </w:r>
                </w:p>
              </w:tc>
              <w:tc>
                <w:tcPr>
                  <w:tcW w:w="300" w:type="dxa"/>
                </w:tcPr>
                <w:p w14:paraId="612EECAC" w14:textId="4DE08794" w:rsidR="00B73BB5" w:rsidRPr="001F279E" w:rsidRDefault="006827E9">
                  <w:pPr>
                    <w:jc w:val="center"/>
                    <w:rPr>
                      <w:sz w:val="22"/>
                      <w:szCs w:val="22"/>
                      <w:lang w:val="ro-RO"/>
                    </w:rPr>
                  </w:pPr>
                  <w:r>
                    <w:rPr>
                      <w:sz w:val="22"/>
                      <w:szCs w:val="22"/>
                      <w:lang w:val="ro-RO"/>
                    </w:rPr>
                    <w:t>6</w:t>
                  </w:r>
                </w:p>
              </w:tc>
            </w:tr>
            <w:tr w:rsidR="00B73BB5" w:rsidRPr="00B6593E" w14:paraId="7FEBE0E8" w14:textId="77777777">
              <w:tc>
                <w:tcPr>
                  <w:tcW w:w="300" w:type="dxa"/>
                </w:tcPr>
                <w:p w14:paraId="3B75DC7F" w14:textId="77777777" w:rsidR="00B73BB5" w:rsidRPr="00B6593E" w:rsidRDefault="00000000">
                  <w:pPr>
                    <w:jc w:val="center"/>
                    <w:rPr>
                      <w:lang w:val="ro-RO"/>
                    </w:rPr>
                  </w:pPr>
                  <w:r w:rsidRPr="00B6593E">
                    <w:rPr>
                      <w:sz w:val="22"/>
                      <w:szCs w:val="22"/>
                      <w:lang w:val="ro-RO"/>
                    </w:rPr>
                    <w:t>Y</w:t>
                  </w:r>
                </w:p>
              </w:tc>
              <w:tc>
                <w:tcPr>
                  <w:tcW w:w="300" w:type="dxa"/>
                </w:tcPr>
                <w:p w14:paraId="3398BE64" w14:textId="77777777" w:rsidR="00B73BB5" w:rsidRPr="00B6593E" w:rsidRDefault="00000000">
                  <w:pPr>
                    <w:jc w:val="center"/>
                    <w:rPr>
                      <w:lang w:val="ro-RO"/>
                    </w:rPr>
                  </w:pPr>
                  <w:r w:rsidRPr="00B6593E">
                    <w:rPr>
                      <w:sz w:val="22"/>
                      <w:szCs w:val="22"/>
                      <w:lang w:val="ro-RO"/>
                    </w:rPr>
                    <w:t>Y</w:t>
                  </w:r>
                </w:p>
              </w:tc>
              <w:tc>
                <w:tcPr>
                  <w:tcW w:w="300" w:type="dxa"/>
                </w:tcPr>
                <w:p w14:paraId="05CCDC65" w14:textId="77777777" w:rsidR="00B73BB5" w:rsidRPr="00B6593E" w:rsidRDefault="00000000">
                  <w:pPr>
                    <w:jc w:val="center"/>
                    <w:rPr>
                      <w:lang w:val="ro-RO"/>
                    </w:rPr>
                  </w:pPr>
                  <w:r w:rsidRPr="00B6593E">
                    <w:rPr>
                      <w:sz w:val="22"/>
                      <w:szCs w:val="22"/>
                      <w:lang w:val="ro-RO"/>
                    </w:rPr>
                    <w:t>Y</w:t>
                  </w:r>
                </w:p>
              </w:tc>
              <w:tc>
                <w:tcPr>
                  <w:tcW w:w="300" w:type="dxa"/>
                </w:tcPr>
                <w:p w14:paraId="1F2FCEE8" w14:textId="77777777" w:rsidR="00B73BB5" w:rsidRPr="00B6593E" w:rsidRDefault="00000000">
                  <w:pPr>
                    <w:jc w:val="center"/>
                    <w:rPr>
                      <w:lang w:val="ro-RO"/>
                    </w:rPr>
                  </w:pPr>
                  <w:r w:rsidRPr="00B6593E">
                    <w:rPr>
                      <w:sz w:val="22"/>
                      <w:szCs w:val="22"/>
                      <w:lang w:val="ro-RO"/>
                    </w:rPr>
                    <w:t>Y</w:t>
                  </w:r>
                </w:p>
              </w:tc>
              <w:tc>
                <w:tcPr>
                  <w:tcW w:w="300" w:type="dxa"/>
                </w:tcPr>
                <w:p w14:paraId="08216750" w14:textId="77777777" w:rsidR="00B73BB5" w:rsidRPr="00B6593E" w:rsidRDefault="00000000">
                  <w:pPr>
                    <w:jc w:val="center"/>
                    <w:rPr>
                      <w:lang w:val="ro-RO"/>
                    </w:rPr>
                  </w:pPr>
                  <w:r w:rsidRPr="00B6593E">
                    <w:rPr>
                      <w:sz w:val="22"/>
                      <w:szCs w:val="22"/>
                      <w:lang w:val="ro-RO"/>
                    </w:rPr>
                    <w:t>M</w:t>
                  </w:r>
                </w:p>
              </w:tc>
              <w:tc>
                <w:tcPr>
                  <w:tcW w:w="300" w:type="dxa"/>
                </w:tcPr>
                <w:p w14:paraId="0485110D" w14:textId="77777777" w:rsidR="00B73BB5" w:rsidRPr="00B6593E" w:rsidRDefault="00000000">
                  <w:pPr>
                    <w:jc w:val="center"/>
                    <w:rPr>
                      <w:lang w:val="ro-RO"/>
                    </w:rPr>
                  </w:pPr>
                  <w:r w:rsidRPr="00B6593E">
                    <w:rPr>
                      <w:sz w:val="22"/>
                      <w:szCs w:val="22"/>
                      <w:lang w:val="ro-RO"/>
                    </w:rPr>
                    <w:t>M</w:t>
                  </w:r>
                </w:p>
              </w:tc>
            </w:tr>
          </w:tbl>
          <w:p w14:paraId="17202589" w14:textId="77777777" w:rsidR="00B73BB5" w:rsidRPr="00B6593E" w:rsidRDefault="00B73BB5">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73BB5" w:rsidRPr="00B6593E" w14:paraId="6B4A9480" w14:textId="77777777">
              <w:tc>
                <w:tcPr>
                  <w:tcW w:w="300" w:type="dxa"/>
                </w:tcPr>
                <w:p w14:paraId="65616892" w14:textId="1FB54A46" w:rsidR="00B73BB5" w:rsidRPr="00B6593E" w:rsidRDefault="00B73BB5">
                  <w:pPr>
                    <w:jc w:val="center"/>
                    <w:rPr>
                      <w:lang w:val="ro-RO"/>
                    </w:rPr>
                  </w:pPr>
                </w:p>
              </w:tc>
              <w:tc>
                <w:tcPr>
                  <w:tcW w:w="300" w:type="dxa"/>
                </w:tcPr>
                <w:p w14:paraId="64F59EC0" w14:textId="2FFD33B4" w:rsidR="00B73BB5" w:rsidRPr="00B6593E" w:rsidRDefault="00B73BB5">
                  <w:pPr>
                    <w:jc w:val="center"/>
                    <w:rPr>
                      <w:lang w:val="ro-RO"/>
                    </w:rPr>
                  </w:pPr>
                </w:p>
              </w:tc>
              <w:tc>
                <w:tcPr>
                  <w:tcW w:w="300" w:type="dxa"/>
                </w:tcPr>
                <w:p w14:paraId="3DD8134D" w14:textId="60CCE86B" w:rsidR="00B73BB5" w:rsidRPr="00B6593E" w:rsidRDefault="00B73BB5">
                  <w:pPr>
                    <w:jc w:val="center"/>
                    <w:rPr>
                      <w:lang w:val="ro-RO"/>
                    </w:rPr>
                  </w:pPr>
                </w:p>
              </w:tc>
              <w:tc>
                <w:tcPr>
                  <w:tcW w:w="300" w:type="dxa"/>
                </w:tcPr>
                <w:p w14:paraId="25694BDD" w14:textId="4DFC3D6A" w:rsidR="00B73BB5" w:rsidRPr="00B6593E" w:rsidRDefault="00B73BB5">
                  <w:pPr>
                    <w:jc w:val="center"/>
                    <w:rPr>
                      <w:lang w:val="ro-RO"/>
                    </w:rPr>
                  </w:pPr>
                </w:p>
              </w:tc>
              <w:tc>
                <w:tcPr>
                  <w:tcW w:w="300" w:type="dxa"/>
                </w:tcPr>
                <w:p w14:paraId="53901D6C" w14:textId="2FD65EB6" w:rsidR="00B73BB5" w:rsidRPr="00B6593E" w:rsidRDefault="00B73BB5">
                  <w:pPr>
                    <w:jc w:val="center"/>
                    <w:rPr>
                      <w:lang w:val="ro-RO"/>
                    </w:rPr>
                  </w:pPr>
                </w:p>
              </w:tc>
              <w:tc>
                <w:tcPr>
                  <w:tcW w:w="300" w:type="dxa"/>
                </w:tcPr>
                <w:p w14:paraId="5AC5A4A8" w14:textId="41BDF7C0" w:rsidR="00B73BB5" w:rsidRPr="00B6593E" w:rsidRDefault="00B73BB5">
                  <w:pPr>
                    <w:jc w:val="center"/>
                    <w:rPr>
                      <w:lang w:val="ro-RO"/>
                    </w:rPr>
                  </w:pPr>
                </w:p>
              </w:tc>
            </w:tr>
            <w:tr w:rsidR="00B73BB5" w:rsidRPr="00B6593E" w14:paraId="2F8B8B25" w14:textId="77777777">
              <w:tc>
                <w:tcPr>
                  <w:tcW w:w="300" w:type="dxa"/>
                </w:tcPr>
                <w:p w14:paraId="272FD9AE" w14:textId="77777777" w:rsidR="00B73BB5" w:rsidRPr="00B6593E" w:rsidRDefault="00000000">
                  <w:pPr>
                    <w:jc w:val="center"/>
                    <w:rPr>
                      <w:lang w:val="ro-RO"/>
                    </w:rPr>
                  </w:pPr>
                  <w:r w:rsidRPr="00B6593E">
                    <w:rPr>
                      <w:sz w:val="22"/>
                      <w:szCs w:val="22"/>
                      <w:lang w:val="ro-RO"/>
                    </w:rPr>
                    <w:t>Y</w:t>
                  </w:r>
                </w:p>
              </w:tc>
              <w:tc>
                <w:tcPr>
                  <w:tcW w:w="300" w:type="dxa"/>
                </w:tcPr>
                <w:p w14:paraId="71BEA054" w14:textId="77777777" w:rsidR="00B73BB5" w:rsidRPr="00B6593E" w:rsidRDefault="00000000">
                  <w:pPr>
                    <w:jc w:val="center"/>
                    <w:rPr>
                      <w:lang w:val="ro-RO"/>
                    </w:rPr>
                  </w:pPr>
                  <w:r w:rsidRPr="00B6593E">
                    <w:rPr>
                      <w:sz w:val="22"/>
                      <w:szCs w:val="22"/>
                      <w:lang w:val="ro-RO"/>
                    </w:rPr>
                    <w:t>Y</w:t>
                  </w:r>
                </w:p>
              </w:tc>
              <w:tc>
                <w:tcPr>
                  <w:tcW w:w="300" w:type="dxa"/>
                </w:tcPr>
                <w:p w14:paraId="3919B898" w14:textId="77777777" w:rsidR="00B73BB5" w:rsidRPr="00B6593E" w:rsidRDefault="00000000">
                  <w:pPr>
                    <w:jc w:val="center"/>
                    <w:rPr>
                      <w:lang w:val="ro-RO"/>
                    </w:rPr>
                  </w:pPr>
                  <w:r w:rsidRPr="00B6593E">
                    <w:rPr>
                      <w:sz w:val="22"/>
                      <w:szCs w:val="22"/>
                      <w:lang w:val="ro-RO"/>
                    </w:rPr>
                    <w:t>Y</w:t>
                  </w:r>
                </w:p>
              </w:tc>
              <w:tc>
                <w:tcPr>
                  <w:tcW w:w="300" w:type="dxa"/>
                </w:tcPr>
                <w:p w14:paraId="2ACB5F49" w14:textId="77777777" w:rsidR="00B73BB5" w:rsidRPr="00B6593E" w:rsidRDefault="00000000">
                  <w:pPr>
                    <w:jc w:val="center"/>
                    <w:rPr>
                      <w:lang w:val="ro-RO"/>
                    </w:rPr>
                  </w:pPr>
                  <w:r w:rsidRPr="00B6593E">
                    <w:rPr>
                      <w:sz w:val="22"/>
                      <w:szCs w:val="22"/>
                      <w:lang w:val="ro-RO"/>
                    </w:rPr>
                    <w:t>Y</w:t>
                  </w:r>
                </w:p>
              </w:tc>
              <w:tc>
                <w:tcPr>
                  <w:tcW w:w="300" w:type="dxa"/>
                </w:tcPr>
                <w:p w14:paraId="5713329C" w14:textId="77777777" w:rsidR="00B73BB5" w:rsidRPr="00B6593E" w:rsidRDefault="00000000">
                  <w:pPr>
                    <w:jc w:val="center"/>
                    <w:rPr>
                      <w:lang w:val="ro-RO"/>
                    </w:rPr>
                  </w:pPr>
                  <w:r w:rsidRPr="00B6593E">
                    <w:rPr>
                      <w:sz w:val="22"/>
                      <w:szCs w:val="22"/>
                      <w:lang w:val="ro-RO"/>
                    </w:rPr>
                    <w:t>M</w:t>
                  </w:r>
                </w:p>
              </w:tc>
              <w:tc>
                <w:tcPr>
                  <w:tcW w:w="300" w:type="dxa"/>
                </w:tcPr>
                <w:p w14:paraId="16896244" w14:textId="77777777" w:rsidR="00B73BB5" w:rsidRPr="00B6593E" w:rsidRDefault="00000000">
                  <w:pPr>
                    <w:jc w:val="center"/>
                    <w:rPr>
                      <w:lang w:val="ro-RO"/>
                    </w:rPr>
                  </w:pPr>
                  <w:r w:rsidRPr="00B6593E">
                    <w:rPr>
                      <w:sz w:val="22"/>
                      <w:szCs w:val="22"/>
                      <w:lang w:val="ro-RO"/>
                    </w:rPr>
                    <w:t>M</w:t>
                  </w:r>
                </w:p>
              </w:tc>
            </w:tr>
          </w:tbl>
          <w:p w14:paraId="1765C603" w14:textId="77777777" w:rsidR="00B73BB5" w:rsidRPr="00B6593E" w:rsidRDefault="00B73BB5">
            <w:pPr>
              <w:rPr>
                <w:lang w:val="ro-RO"/>
              </w:rPr>
            </w:pPr>
          </w:p>
        </w:tc>
      </w:tr>
    </w:tbl>
    <w:p w14:paraId="20F6D594" w14:textId="77777777" w:rsidR="00B73BB5" w:rsidRPr="00B6593E" w:rsidRDefault="00B73BB5">
      <w:pPr>
        <w:rPr>
          <w:lang w:val="ro-RO"/>
        </w:rPr>
      </w:pPr>
    </w:p>
    <w:p w14:paraId="3088C468" w14:textId="63BD8445" w:rsidR="00B73BB5" w:rsidRPr="00B6593E" w:rsidRDefault="00000000">
      <w:pPr>
        <w:rPr>
          <w:lang w:val="ro-RO"/>
        </w:rPr>
      </w:pPr>
      <w:r w:rsidRPr="00B6593E">
        <w:rPr>
          <w:b/>
          <w:sz w:val="22"/>
          <w:szCs w:val="22"/>
          <w:lang w:val="ro-RO"/>
        </w:rPr>
        <w:t>1.</w:t>
      </w:r>
      <w:r w:rsidR="00756591" w:rsidRPr="00B6593E">
        <w:rPr>
          <w:b/>
          <w:sz w:val="22"/>
          <w:szCs w:val="22"/>
          <w:lang w:val="ro-RO"/>
        </w:rPr>
        <w:t>6</w:t>
      </w:r>
      <w:r w:rsidRPr="00B6593E">
        <w:rPr>
          <w:b/>
          <w:sz w:val="22"/>
          <w:szCs w:val="22"/>
          <w:lang w:val="ro-RO"/>
        </w:rPr>
        <w:t>. Responsabili</w:t>
      </w:r>
      <w:r w:rsidR="00756591" w:rsidRPr="00B6593E">
        <w:rPr>
          <w:b/>
          <w:sz w:val="22"/>
          <w:szCs w:val="22"/>
          <w:lang w:val="ro-RO"/>
        </w:rPr>
        <w:t xml:space="preserve"> - Nume/Organizație:</w:t>
      </w:r>
    </w:p>
    <w:p w14:paraId="7AE994DF" w14:textId="2F6BA64D" w:rsidR="00B73BB5" w:rsidRPr="00B6593E" w:rsidRDefault="00756591" w:rsidP="00756591">
      <w:pPr>
        <w:pStyle w:val="BorderedParagraph"/>
        <w:jc w:val="both"/>
        <w:rPr>
          <w:lang w:val="ro-RO"/>
        </w:rPr>
      </w:pPr>
      <w:r w:rsidRPr="00B6593E">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F40971F" w14:textId="77777777" w:rsidR="00B6593E" w:rsidRDefault="00B6593E" w:rsidP="00B6593E">
      <w:pPr>
        <w:spacing w:after="0"/>
        <w:rPr>
          <w:b/>
          <w:sz w:val="22"/>
          <w:szCs w:val="22"/>
          <w:lang w:val="ro-RO"/>
        </w:rPr>
      </w:pPr>
    </w:p>
    <w:p w14:paraId="40296F62" w14:textId="01E69A4B" w:rsidR="00B73BB5" w:rsidRPr="00B6593E" w:rsidRDefault="00000000">
      <w:pPr>
        <w:rPr>
          <w:lang w:val="ro-RO"/>
        </w:rPr>
      </w:pPr>
      <w:r w:rsidRPr="00B6593E">
        <w:rPr>
          <w:b/>
          <w:sz w:val="22"/>
          <w:szCs w:val="22"/>
          <w:lang w:val="ro-RO"/>
        </w:rPr>
        <w:t>1.</w:t>
      </w:r>
      <w:r w:rsidR="00756591" w:rsidRPr="00B6593E">
        <w:rPr>
          <w:b/>
          <w:sz w:val="22"/>
          <w:szCs w:val="22"/>
          <w:lang w:val="ro-RO"/>
        </w:rPr>
        <w:t>7</w:t>
      </w:r>
      <w:r w:rsidRPr="00B6593E">
        <w:rPr>
          <w:b/>
          <w:sz w:val="22"/>
          <w:szCs w:val="22"/>
          <w:lang w:val="ro-RO"/>
        </w:rPr>
        <w:t xml:space="preserve">. Datele indicării și desemnării ca </w:t>
      </w:r>
      <w:r w:rsidR="006827E9">
        <w:rPr>
          <w:b/>
          <w:sz w:val="22"/>
          <w:szCs w:val="22"/>
          <w:lang w:val="ro-RO"/>
        </w:rPr>
        <w:t>ZPB</w:t>
      </w: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B73BB5" w:rsidRPr="00B6593E" w14:paraId="0B8E18E2" w14:textId="77777777">
        <w:tc>
          <w:tcPr>
            <w:tcW w:w="5000" w:type="dxa"/>
          </w:tcPr>
          <w:p w14:paraId="10A2DBD8" w14:textId="264F6CF5" w:rsidR="00B73BB5" w:rsidRPr="00B6593E" w:rsidRDefault="00000000">
            <w:pPr>
              <w:rPr>
                <w:lang w:val="ro-RO"/>
              </w:rPr>
            </w:pPr>
            <w:r w:rsidRPr="00B6593E">
              <w:rPr>
                <w:sz w:val="22"/>
                <w:szCs w:val="22"/>
                <w:lang w:val="ro-RO"/>
              </w:rPr>
              <w:t xml:space="preserve">Data desemnării ca </w:t>
            </w:r>
            <w:r w:rsidR="006827E9">
              <w:rPr>
                <w:sz w:val="22"/>
                <w:szCs w:val="22"/>
                <w:lang w:val="ro-RO"/>
              </w:rPr>
              <w:t>ZPB</w:t>
            </w:r>
            <w:r w:rsidRPr="00B6593E">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73BB5" w:rsidRPr="00B6593E" w14:paraId="7255BA4A" w14:textId="77777777">
              <w:tc>
                <w:tcPr>
                  <w:tcW w:w="300" w:type="dxa"/>
                </w:tcPr>
                <w:p w14:paraId="52D8ADC2" w14:textId="77777777" w:rsidR="00B73BB5" w:rsidRPr="00B6593E" w:rsidRDefault="00000000">
                  <w:pPr>
                    <w:jc w:val="center"/>
                    <w:rPr>
                      <w:lang w:val="ro-RO"/>
                    </w:rPr>
                  </w:pPr>
                  <w:r w:rsidRPr="00B6593E">
                    <w:rPr>
                      <w:sz w:val="22"/>
                      <w:szCs w:val="22"/>
                      <w:lang w:val="ro-RO"/>
                    </w:rPr>
                    <w:t xml:space="preserve"> </w:t>
                  </w:r>
                </w:p>
              </w:tc>
              <w:tc>
                <w:tcPr>
                  <w:tcW w:w="300" w:type="dxa"/>
                </w:tcPr>
                <w:p w14:paraId="5D8EBF78" w14:textId="77777777" w:rsidR="00B73BB5" w:rsidRPr="00B6593E" w:rsidRDefault="00000000">
                  <w:pPr>
                    <w:jc w:val="center"/>
                    <w:rPr>
                      <w:lang w:val="ro-RO"/>
                    </w:rPr>
                  </w:pPr>
                  <w:r w:rsidRPr="00B6593E">
                    <w:rPr>
                      <w:sz w:val="22"/>
                      <w:szCs w:val="22"/>
                      <w:lang w:val="ro-RO"/>
                    </w:rPr>
                    <w:t xml:space="preserve"> </w:t>
                  </w:r>
                </w:p>
              </w:tc>
              <w:tc>
                <w:tcPr>
                  <w:tcW w:w="300" w:type="dxa"/>
                </w:tcPr>
                <w:p w14:paraId="4854502F" w14:textId="77777777" w:rsidR="00B73BB5" w:rsidRPr="00B6593E" w:rsidRDefault="00000000">
                  <w:pPr>
                    <w:jc w:val="center"/>
                    <w:rPr>
                      <w:lang w:val="ro-RO"/>
                    </w:rPr>
                  </w:pPr>
                  <w:r w:rsidRPr="00B6593E">
                    <w:rPr>
                      <w:sz w:val="22"/>
                      <w:szCs w:val="22"/>
                      <w:lang w:val="ro-RO"/>
                    </w:rPr>
                    <w:t xml:space="preserve"> </w:t>
                  </w:r>
                </w:p>
              </w:tc>
              <w:tc>
                <w:tcPr>
                  <w:tcW w:w="300" w:type="dxa"/>
                </w:tcPr>
                <w:p w14:paraId="659502FF" w14:textId="77777777" w:rsidR="00B73BB5" w:rsidRPr="00B6593E" w:rsidRDefault="00000000">
                  <w:pPr>
                    <w:jc w:val="center"/>
                    <w:rPr>
                      <w:lang w:val="ro-RO"/>
                    </w:rPr>
                  </w:pPr>
                  <w:r w:rsidRPr="00B6593E">
                    <w:rPr>
                      <w:sz w:val="22"/>
                      <w:szCs w:val="22"/>
                      <w:lang w:val="ro-RO"/>
                    </w:rPr>
                    <w:t xml:space="preserve"> </w:t>
                  </w:r>
                </w:p>
              </w:tc>
              <w:tc>
                <w:tcPr>
                  <w:tcW w:w="300" w:type="dxa"/>
                </w:tcPr>
                <w:p w14:paraId="20A0EE5E" w14:textId="77777777" w:rsidR="00B73BB5" w:rsidRPr="00B6593E" w:rsidRDefault="00000000">
                  <w:pPr>
                    <w:jc w:val="center"/>
                    <w:rPr>
                      <w:lang w:val="ro-RO"/>
                    </w:rPr>
                  </w:pPr>
                  <w:r w:rsidRPr="00B6593E">
                    <w:rPr>
                      <w:sz w:val="22"/>
                      <w:szCs w:val="22"/>
                      <w:lang w:val="ro-RO"/>
                    </w:rPr>
                    <w:t xml:space="preserve"> </w:t>
                  </w:r>
                </w:p>
              </w:tc>
              <w:tc>
                <w:tcPr>
                  <w:tcW w:w="300" w:type="dxa"/>
                </w:tcPr>
                <w:p w14:paraId="58E55E0B" w14:textId="77777777" w:rsidR="00B73BB5" w:rsidRPr="00B6593E" w:rsidRDefault="00000000">
                  <w:pPr>
                    <w:jc w:val="center"/>
                    <w:rPr>
                      <w:lang w:val="ro-RO"/>
                    </w:rPr>
                  </w:pPr>
                  <w:r w:rsidRPr="00B6593E">
                    <w:rPr>
                      <w:sz w:val="22"/>
                      <w:szCs w:val="22"/>
                      <w:lang w:val="ro-RO"/>
                    </w:rPr>
                    <w:t xml:space="preserve"> </w:t>
                  </w:r>
                </w:p>
              </w:tc>
            </w:tr>
            <w:tr w:rsidR="00B73BB5" w:rsidRPr="00B6593E" w14:paraId="2E417CE0" w14:textId="77777777">
              <w:tc>
                <w:tcPr>
                  <w:tcW w:w="300" w:type="dxa"/>
                </w:tcPr>
                <w:p w14:paraId="5DD8911B" w14:textId="77777777" w:rsidR="00B73BB5" w:rsidRPr="00B6593E" w:rsidRDefault="00000000">
                  <w:pPr>
                    <w:jc w:val="center"/>
                    <w:rPr>
                      <w:lang w:val="ro-RO"/>
                    </w:rPr>
                  </w:pPr>
                  <w:r w:rsidRPr="00B6593E">
                    <w:rPr>
                      <w:sz w:val="22"/>
                      <w:szCs w:val="22"/>
                      <w:lang w:val="ro-RO"/>
                    </w:rPr>
                    <w:t>Y</w:t>
                  </w:r>
                </w:p>
              </w:tc>
              <w:tc>
                <w:tcPr>
                  <w:tcW w:w="300" w:type="dxa"/>
                </w:tcPr>
                <w:p w14:paraId="5843AC1F" w14:textId="77777777" w:rsidR="00B73BB5" w:rsidRPr="00B6593E" w:rsidRDefault="00000000">
                  <w:pPr>
                    <w:jc w:val="center"/>
                    <w:rPr>
                      <w:lang w:val="ro-RO"/>
                    </w:rPr>
                  </w:pPr>
                  <w:r w:rsidRPr="00B6593E">
                    <w:rPr>
                      <w:sz w:val="22"/>
                      <w:szCs w:val="22"/>
                      <w:lang w:val="ro-RO"/>
                    </w:rPr>
                    <w:t>Y</w:t>
                  </w:r>
                </w:p>
              </w:tc>
              <w:tc>
                <w:tcPr>
                  <w:tcW w:w="300" w:type="dxa"/>
                </w:tcPr>
                <w:p w14:paraId="372F1002" w14:textId="77777777" w:rsidR="00B73BB5" w:rsidRPr="00B6593E" w:rsidRDefault="00000000">
                  <w:pPr>
                    <w:jc w:val="center"/>
                    <w:rPr>
                      <w:lang w:val="ro-RO"/>
                    </w:rPr>
                  </w:pPr>
                  <w:r w:rsidRPr="00B6593E">
                    <w:rPr>
                      <w:sz w:val="22"/>
                      <w:szCs w:val="22"/>
                      <w:lang w:val="ro-RO"/>
                    </w:rPr>
                    <w:t>Y</w:t>
                  </w:r>
                </w:p>
              </w:tc>
              <w:tc>
                <w:tcPr>
                  <w:tcW w:w="300" w:type="dxa"/>
                </w:tcPr>
                <w:p w14:paraId="2385E20A" w14:textId="77777777" w:rsidR="00B73BB5" w:rsidRPr="00B6593E" w:rsidRDefault="00000000">
                  <w:pPr>
                    <w:jc w:val="center"/>
                    <w:rPr>
                      <w:lang w:val="ro-RO"/>
                    </w:rPr>
                  </w:pPr>
                  <w:r w:rsidRPr="00B6593E">
                    <w:rPr>
                      <w:sz w:val="22"/>
                      <w:szCs w:val="22"/>
                      <w:lang w:val="ro-RO"/>
                    </w:rPr>
                    <w:t>Y</w:t>
                  </w:r>
                </w:p>
              </w:tc>
              <w:tc>
                <w:tcPr>
                  <w:tcW w:w="300" w:type="dxa"/>
                </w:tcPr>
                <w:p w14:paraId="623D4DC8" w14:textId="77777777" w:rsidR="00B73BB5" w:rsidRPr="00B6593E" w:rsidRDefault="00000000">
                  <w:pPr>
                    <w:jc w:val="center"/>
                    <w:rPr>
                      <w:lang w:val="ro-RO"/>
                    </w:rPr>
                  </w:pPr>
                  <w:r w:rsidRPr="00B6593E">
                    <w:rPr>
                      <w:sz w:val="22"/>
                      <w:szCs w:val="22"/>
                      <w:lang w:val="ro-RO"/>
                    </w:rPr>
                    <w:t>M</w:t>
                  </w:r>
                </w:p>
              </w:tc>
              <w:tc>
                <w:tcPr>
                  <w:tcW w:w="300" w:type="dxa"/>
                </w:tcPr>
                <w:p w14:paraId="64DDDBAE" w14:textId="77777777" w:rsidR="00B73BB5" w:rsidRPr="00B6593E" w:rsidRDefault="00000000">
                  <w:pPr>
                    <w:jc w:val="center"/>
                    <w:rPr>
                      <w:lang w:val="ro-RO"/>
                    </w:rPr>
                  </w:pPr>
                  <w:r w:rsidRPr="00B6593E">
                    <w:rPr>
                      <w:sz w:val="22"/>
                      <w:szCs w:val="22"/>
                      <w:lang w:val="ro-RO"/>
                    </w:rPr>
                    <w:t>M</w:t>
                  </w:r>
                </w:p>
              </w:tc>
            </w:tr>
          </w:tbl>
          <w:p w14:paraId="21606EF9" w14:textId="77777777" w:rsidR="00B73BB5" w:rsidRPr="00B6593E" w:rsidRDefault="00B73BB5">
            <w:pPr>
              <w:rPr>
                <w:lang w:val="ro-RO"/>
              </w:rPr>
            </w:pPr>
          </w:p>
        </w:tc>
      </w:tr>
    </w:tbl>
    <w:p w14:paraId="655D4215" w14:textId="77777777" w:rsidR="00B73BB5" w:rsidRPr="00B6593E" w:rsidRDefault="00B73BB5">
      <w:pPr>
        <w:rPr>
          <w:lang w:val="ro-RO"/>
        </w:rPr>
      </w:pPr>
    </w:p>
    <w:p w14:paraId="01503904" w14:textId="2102430D" w:rsidR="00B73BB5" w:rsidRPr="00B6593E" w:rsidRDefault="00000000">
      <w:pPr>
        <w:rPr>
          <w:lang w:val="ro-RO"/>
        </w:rPr>
      </w:pPr>
      <w:r w:rsidRPr="00B6593E">
        <w:rPr>
          <w:sz w:val="22"/>
          <w:szCs w:val="22"/>
          <w:lang w:val="ro-RO"/>
        </w:rPr>
        <w:t xml:space="preserve">Referința legală națională a desemnării </w:t>
      </w:r>
      <w:r w:rsidR="006827E9">
        <w:rPr>
          <w:sz w:val="22"/>
          <w:szCs w:val="22"/>
          <w:lang w:val="ro-RO"/>
        </w:rPr>
        <w:t>ZPB</w:t>
      </w:r>
      <w:r w:rsidRPr="00B6593E">
        <w:rPr>
          <w:sz w:val="22"/>
          <w:szCs w:val="22"/>
          <w:lang w:val="ro-RO"/>
        </w:rPr>
        <w:t>:</w:t>
      </w:r>
    </w:p>
    <w:p w14:paraId="7DA7F736" w14:textId="12FF1FDB" w:rsidR="00B73BB5" w:rsidRPr="00B6593E" w:rsidRDefault="00B73BB5">
      <w:pPr>
        <w:pStyle w:val="BorderedParagraph"/>
        <w:rPr>
          <w:lang w:val="ro-RO"/>
        </w:rPr>
      </w:pPr>
    </w:p>
    <w:p w14:paraId="0567ABFE" w14:textId="77777777" w:rsidR="00B73BB5" w:rsidRPr="00B6593E" w:rsidRDefault="00B73BB5">
      <w:pPr>
        <w:rPr>
          <w:lang w:val="ro-RO"/>
        </w:rPr>
      </w:pPr>
    </w:p>
    <w:p w14:paraId="753DF434" w14:textId="307BF15D" w:rsidR="00B73BB5" w:rsidRPr="00B6593E" w:rsidRDefault="00000000">
      <w:pPr>
        <w:jc w:val="center"/>
        <w:rPr>
          <w:lang w:val="ro-RO"/>
        </w:rPr>
      </w:pPr>
      <w:r w:rsidRPr="00B6593E">
        <w:rPr>
          <w:b/>
          <w:sz w:val="22"/>
          <w:szCs w:val="22"/>
          <w:lang w:val="ro-RO"/>
        </w:rPr>
        <w:lastRenderedPageBreak/>
        <w:t xml:space="preserve">2. Localizarea </w:t>
      </w:r>
      <w:r w:rsidR="006827E9">
        <w:rPr>
          <w:b/>
          <w:sz w:val="22"/>
          <w:szCs w:val="22"/>
          <w:lang w:val="ro-RO"/>
        </w:rPr>
        <w:t xml:space="preserve">Zonelor Prioritare pentru Biodiversitate </w:t>
      </w:r>
      <w:r w:rsidRPr="00B6593E">
        <w:rPr>
          <w:b/>
          <w:sz w:val="22"/>
          <w:szCs w:val="22"/>
          <w:lang w:val="ro-RO"/>
        </w:rPr>
        <w:t>(</w:t>
      </w:r>
      <w:r w:rsidR="006827E9">
        <w:rPr>
          <w:b/>
          <w:sz w:val="22"/>
          <w:szCs w:val="22"/>
          <w:lang w:val="ro-RO"/>
        </w:rPr>
        <w:t>ZPB</w:t>
      </w:r>
      <w:r w:rsidRPr="00B6593E">
        <w:rPr>
          <w:b/>
          <w:sz w:val="22"/>
          <w:szCs w:val="22"/>
          <w:lang w:val="ro-RO"/>
        </w:rPr>
        <w:t>)</w:t>
      </w:r>
    </w:p>
    <w:p w14:paraId="64CE7349" w14:textId="77777777" w:rsidR="00B73BB5" w:rsidRPr="00B6593E" w:rsidRDefault="00B73BB5">
      <w:pPr>
        <w:rPr>
          <w:lang w:val="ro-RO"/>
        </w:rPr>
      </w:pPr>
    </w:p>
    <w:p w14:paraId="5E408877" w14:textId="4C0D6B2A" w:rsidR="00B73BB5" w:rsidRPr="00B6593E" w:rsidRDefault="00000000">
      <w:pPr>
        <w:rPr>
          <w:lang w:val="ro-RO"/>
        </w:rPr>
      </w:pPr>
      <w:r w:rsidRPr="00B6593E">
        <w:rPr>
          <w:b/>
          <w:sz w:val="22"/>
          <w:szCs w:val="22"/>
          <w:lang w:val="ro-RO"/>
        </w:rPr>
        <w:t xml:space="preserve">2.1. Suprafața totală a </w:t>
      </w:r>
      <w:r w:rsidR="006827E9">
        <w:rPr>
          <w:b/>
          <w:sz w:val="22"/>
          <w:szCs w:val="22"/>
          <w:lang w:val="ro-RO"/>
        </w:rPr>
        <w:t>ZPB</w:t>
      </w:r>
      <w:r w:rsidRPr="00B6593E">
        <w:rPr>
          <w:b/>
          <w:sz w:val="22"/>
          <w:szCs w:val="22"/>
          <w:lang w:val="ro-RO"/>
        </w:rPr>
        <w:t xml:space="preserve"> (ha)</w:t>
      </w:r>
    </w:p>
    <w:p w14:paraId="210B1629" w14:textId="662284A0" w:rsidR="00B73BB5" w:rsidRPr="00B6593E" w:rsidRDefault="006827E9" w:rsidP="00756591">
      <w:pPr>
        <w:pStyle w:val="BorderedParagraph"/>
        <w:rPr>
          <w:sz w:val="22"/>
          <w:szCs w:val="22"/>
          <w:lang w:val="ro-RO"/>
        </w:rPr>
      </w:pPr>
      <w:r>
        <w:rPr>
          <w:sz w:val="22"/>
          <w:szCs w:val="22"/>
          <w:lang w:val="ro-RO"/>
        </w:rPr>
        <w:t xml:space="preserve">173,56</w:t>
      </w:r>
    </w:p>
    <w:p w14:paraId="7131A0DD" w14:textId="77777777" w:rsidR="00F2702C" w:rsidRDefault="00F2702C">
      <w:pPr>
        <w:rPr>
          <w:b/>
          <w:sz w:val="22"/>
          <w:szCs w:val="22"/>
          <w:lang w:val="ro-RO"/>
        </w:rPr>
      </w:pPr>
    </w:p>
    <w:p w14:paraId="4AA7AD25" w14:textId="0427C7F8" w:rsidR="00B73BB5" w:rsidRPr="00B6593E" w:rsidRDefault="00000000">
      <w:pPr>
        <w:rPr>
          <w:lang w:val="ro-RO"/>
        </w:rPr>
      </w:pPr>
      <w:r w:rsidRPr="00B6593E">
        <w:rPr>
          <w:b/>
          <w:sz w:val="22"/>
          <w:szCs w:val="22"/>
          <w:lang w:val="ro-RO"/>
        </w:rPr>
        <w:t xml:space="preserve">2.2. Procentul ocupat de </w:t>
      </w:r>
      <w:r w:rsidR="006827E9">
        <w:rPr>
          <w:b/>
          <w:sz w:val="22"/>
          <w:szCs w:val="22"/>
          <w:lang w:val="ro-RO"/>
        </w:rPr>
        <w:t>ZPB</w:t>
      </w:r>
      <w:r w:rsidRPr="00B6593E">
        <w:rPr>
          <w:b/>
          <w:sz w:val="22"/>
          <w:szCs w:val="22"/>
          <w:lang w:val="ro-RO"/>
        </w:rPr>
        <w:t xml:space="preserve"> din suprafața totală a ariei naturale protejate</w:t>
      </w:r>
    </w:p>
    <w:p w14:paraId="2854D41F" w14:textId="17E41035" w:rsidR="00B73BB5" w:rsidRPr="00B6593E" w:rsidRDefault="006827E9" w:rsidP="00756591">
      <w:pPr>
        <w:pStyle w:val="BorderedParagraph"/>
        <w:rPr>
          <w:lang w:val="ro-RO"/>
        </w:rPr>
      </w:pPr>
      <w:r>
        <w:rPr>
          <w:sz w:val="22"/>
          <w:szCs w:val="22"/>
          <w:lang w:val="ro-RO"/>
        </w:rPr>
        <w:t xml:space="preserve">2,97%</w:t>
      </w:r>
      <w:r w:rsidR="00A5369A" w:rsidRPr="00B6593E">
        <w:rPr>
          <w:sz w:val="22"/>
          <w:szCs w:val="22"/>
          <w:lang w:val="ro-RO"/>
        </w:rPr>
        <w:t/>
      </w:r>
    </w:p>
    <w:p w14:paraId="37458954" w14:textId="77777777" w:rsidR="00F2702C" w:rsidRDefault="00F2702C">
      <w:pPr>
        <w:rPr>
          <w:b/>
          <w:sz w:val="22"/>
          <w:szCs w:val="22"/>
          <w:lang w:val="ro-RO"/>
        </w:rPr>
      </w:pPr>
    </w:p>
    <w:p w14:paraId="7E19E87F" w14:textId="79D53944" w:rsidR="00B73BB5" w:rsidRPr="00B6593E" w:rsidRDefault="00000000">
      <w:pPr>
        <w:rPr>
          <w:lang w:val="ro-RO"/>
        </w:rPr>
      </w:pPr>
      <w:r w:rsidRPr="00B6593E">
        <w:rPr>
          <w:b/>
          <w:sz w:val="22"/>
          <w:szCs w:val="22"/>
          <w:lang w:val="ro-RO"/>
        </w:rPr>
        <w:t xml:space="preserve">2.3. Încadrarea </w:t>
      </w:r>
      <w:r w:rsidR="006827E9">
        <w:rPr>
          <w:b/>
          <w:sz w:val="22"/>
          <w:szCs w:val="22"/>
          <w:lang w:val="ro-RO"/>
        </w:rPr>
        <w:t>ZPB</w:t>
      </w:r>
      <w:r w:rsidRPr="00B6593E">
        <w:rPr>
          <w:b/>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1"/>
        <w:gridCol w:w="443"/>
        <w:gridCol w:w="5386"/>
      </w:tblGrid>
      <w:tr w:rsidR="00B73BB5" w:rsidRPr="00B6593E" w14:paraId="00E3850E" w14:textId="77777777">
        <w:tc>
          <w:tcPr>
            <w:tcW w:w="3500" w:type="dxa"/>
          </w:tcPr>
          <w:p w14:paraId="42F94C98" w14:textId="77777777" w:rsidR="00B73BB5" w:rsidRPr="00B6593E" w:rsidRDefault="00000000">
            <w:pPr>
              <w:rPr>
                <w:lang w:val="ro-RO"/>
              </w:rPr>
            </w:pPr>
            <w:r w:rsidRPr="00B6593E">
              <w:rPr>
                <w:sz w:val="22"/>
                <w:szCs w:val="22"/>
                <w:lang w:val="ro-RO"/>
              </w:rPr>
              <w:t>NUTS</w:t>
            </w:r>
          </w:p>
        </w:tc>
        <w:tc>
          <w:tcPr>
            <w:tcW w:w="500" w:type="dxa"/>
          </w:tcPr>
          <w:p w14:paraId="70FC31D1" w14:textId="77777777" w:rsidR="00B73BB5" w:rsidRPr="00B6593E" w:rsidRDefault="00000000">
            <w:pPr>
              <w:rPr>
                <w:lang w:val="ro-RO"/>
              </w:rPr>
            </w:pPr>
            <w:r w:rsidRPr="00B6593E">
              <w:rPr>
                <w:sz w:val="22"/>
                <w:szCs w:val="22"/>
                <w:lang w:val="ro-RO"/>
              </w:rPr>
              <w:t xml:space="preserve"> </w:t>
            </w:r>
          </w:p>
        </w:tc>
        <w:tc>
          <w:tcPr>
            <w:tcW w:w="6000" w:type="dxa"/>
          </w:tcPr>
          <w:p w14:paraId="16100D86" w14:textId="77777777" w:rsidR="00B73BB5" w:rsidRPr="00B6593E" w:rsidRDefault="00000000">
            <w:pPr>
              <w:rPr>
                <w:lang w:val="ro-RO"/>
              </w:rPr>
            </w:pPr>
            <w:r w:rsidRPr="00B6593E">
              <w:rPr>
                <w:sz w:val="22"/>
                <w:szCs w:val="22"/>
                <w:lang w:val="ro-RO"/>
              </w:rPr>
              <w:t>Numele regiunii</w:t>
            </w:r>
          </w:p>
        </w:tc>
      </w:tr>
      <w:tr w:rsidR="00B73BB5" w:rsidRPr="00B6593E" w14:paraId="366CD3B1" w14:textId="77777777">
        <w:tc>
          <w:tcPr>
            <w:tcW w:w="3500" w:type="dxa"/>
            <w:tcBorders>
              <w:top w:val="single" w:sz="6" w:space="0" w:color="000000"/>
              <w:left w:val="single" w:sz="6" w:space="0" w:color="000000"/>
              <w:bottom w:val="single" w:sz="6" w:space="0" w:color="000000"/>
              <w:right w:val="single" w:sz="6" w:space="0" w:color="000000"/>
            </w:tcBorders>
          </w:tcPr>
          <w:p w14:paraId="3374267B" w14:textId="77777777" w:rsidR="00B73BB5" w:rsidRPr="00B6593E" w:rsidRDefault="00000000" w:rsidP="00A423E2">
            <w:pPr>
              <w:spacing w:after="0"/>
              <w:rPr>
                <w:lang w:val="ro-RO"/>
              </w:rPr>
            </w:pPr>
            <w:r w:rsidRPr="00B6593E">
              <w:rPr>
                <w:sz w:val="22"/>
                <w:szCs w:val="22"/>
                <w:lang w:val="ro-RO"/>
              </w:rPr>
              <w:t>RO31</w:t>
            </w:r>
          </w:p>
        </w:tc>
        <w:tc>
          <w:tcPr>
            <w:tcW w:w="500" w:type="dxa"/>
          </w:tcPr>
          <w:p w14:paraId="09F4FF99" w14:textId="77777777" w:rsidR="00B73BB5" w:rsidRPr="00B6593E" w:rsidRDefault="00000000" w:rsidP="00A423E2">
            <w:pPr>
              <w:spacing w:after="0"/>
              <w:rPr>
                <w:lang w:val="ro-RO"/>
              </w:rPr>
            </w:pPr>
            <w:r w:rsidRPr="00B6593E">
              <w:rPr>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16FE576E" w14:textId="77777777" w:rsidR="00B73BB5" w:rsidRPr="00B6593E" w:rsidRDefault="00000000" w:rsidP="00A423E2">
            <w:pPr>
              <w:spacing w:after="0"/>
              <w:rPr>
                <w:lang w:val="ro-RO"/>
              </w:rPr>
            </w:pPr>
            <w:r w:rsidRPr="00B6593E">
              <w:rPr>
                <w:sz w:val="22"/>
                <w:szCs w:val="22"/>
                <w:lang w:val="ro-RO"/>
              </w:rPr>
              <w:t>Sud-Muntenia</w:t>
            </w:r>
          </w:p>
        </w:tc>
      </w:tr>
    </w:tbl>
    <w:p w14:paraId="0801FC64" w14:textId="77777777" w:rsidR="00B73BB5" w:rsidRPr="00B6593E" w:rsidRDefault="00B73BB5">
      <w:pPr>
        <w:rPr>
          <w:lang w:val="ro-RO"/>
        </w:rPr>
      </w:pPr>
    </w:p>
    <w:p w14:paraId="5613F0E5" w14:textId="304D3F63" w:rsidR="00B73BB5" w:rsidRPr="00B6593E" w:rsidRDefault="00000000">
      <w:pPr>
        <w:rPr>
          <w:lang w:val="ro-RO"/>
        </w:rPr>
      </w:pPr>
      <w:r w:rsidRPr="00B6593E">
        <w:rPr>
          <w:sz w:val="22"/>
          <w:szCs w:val="22"/>
          <w:lang w:val="ro-RO"/>
        </w:rPr>
        <w:t>Numele Județului/Județelor</w:t>
      </w:r>
    </w:p>
    <w:p w14:paraId="588CBD89" w14:textId="0098117A" w:rsidR="00B73BB5" w:rsidRPr="00B6593E" w:rsidRDefault="00000000" w:rsidP="00756591">
      <w:pPr>
        <w:pStyle w:val="BorderedParagraph"/>
        <w:rPr>
          <w:lang w:val="ro-RO"/>
        </w:rPr>
      </w:pPr>
      <w:r w:rsidRPr="00B6593E">
        <w:rPr>
          <w:sz w:val="22"/>
          <w:szCs w:val="22"/>
          <w:lang w:val="ro-RO"/>
        </w:rPr>
        <w:t>Ialomița</w:t>
      </w:r>
    </w:p>
    <w:p w14:paraId="2CBE5558" w14:textId="77777777" w:rsidR="00F2702C" w:rsidRDefault="00F2702C">
      <w:pPr>
        <w:rPr>
          <w:b/>
          <w:sz w:val="22"/>
          <w:szCs w:val="22"/>
          <w:lang w:val="ro-RO"/>
        </w:rPr>
      </w:pPr>
    </w:p>
    <w:p w14:paraId="5D322324" w14:textId="7BD96271" w:rsidR="00B73BB5" w:rsidRPr="00B6593E" w:rsidRDefault="00000000">
      <w:pPr>
        <w:rPr>
          <w:lang w:val="ro-RO"/>
        </w:rPr>
      </w:pPr>
      <w:r w:rsidRPr="00B6593E">
        <w:rPr>
          <w:b/>
          <w:sz w:val="22"/>
          <w:szCs w:val="22"/>
          <w:lang w:val="ro-RO"/>
        </w:rPr>
        <w:t xml:space="preserve">2.4. Încadrarea </w:t>
      </w:r>
      <w:r w:rsidR="006827E9">
        <w:rPr>
          <w:b/>
          <w:sz w:val="22"/>
          <w:szCs w:val="22"/>
          <w:lang w:val="ro-RO"/>
        </w:rPr>
        <w:t>ZPB</w:t>
      </w:r>
      <w:r w:rsidRPr="00B6593E">
        <w:rPr>
          <w:b/>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B73BB5" w:rsidRPr="00B6593E" w14:paraId="4EEC06FA" w14:textId="77777777">
        <w:tc>
          <w:tcPr>
            <w:tcW w:w="3300" w:type="dxa"/>
          </w:tcPr>
          <w:p w14:paraId="677B10D0" w14:textId="77777777" w:rsidR="00B73BB5" w:rsidRPr="00B6593E" w:rsidRDefault="00000000">
            <w:pPr>
              <w:rPr>
                <w:lang w:val="ro-RO"/>
              </w:rPr>
            </w:pPr>
            <w:r w:rsidRPr="00B6593E">
              <w:rPr>
                <w:sz w:val="22"/>
                <w:szCs w:val="22"/>
                <w:lang w:val="ro-RO"/>
              </w:rPr>
              <w:t>☐ Alpină %</w:t>
            </w:r>
          </w:p>
        </w:tc>
        <w:tc>
          <w:tcPr>
            <w:tcW w:w="50" w:type="dxa"/>
          </w:tcPr>
          <w:p w14:paraId="7740FB9D" w14:textId="77777777" w:rsidR="00B73BB5" w:rsidRPr="00B6593E" w:rsidRDefault="00B73BB5">
            <w:pPr>
              <w:rPr>
                <w:lang w:val="ro-RO"/>
              </w:rPr>
            </w:pPr>
          </w:p>
        </w:tc>
        <w:tc>
          <w:tcPr>
            <w:tcW w:w="3300" w:type="dxa"/>
          </w:tcPr>
          <w:p w14:paraId="1301A023" w14:textId="77777777" w:rsidR="00B73BB5" w:rsidRPr="00B6593E" w:rsidRDefault="00000000">
            <w:pPr>
              <w:rPr>
                <w:lang w:val="ro-RO"/>
              </w:rPr>
            </w:pPr>
            <w:r w:rsidRPr="00B6593E">
              <w:rPr>
                <w:sz w:val="22"/>
                <w:szCs w:val="22"/>
                <w:lang w:val="ro-RO"/>
              </w:rPr>
              <w:t>☐ Continentală %</w:t>
            </w:r>
          </w:p>
        </w:tc>
        <w:tc>
          <w:tcPr>
            <w:tcW w:w="50" w:type="dxa"/>
          </w:tcPr>
          <w:p w14:paraId="406919FC" w14:textId="77777777" w:rsidR="00B73BB5" w:rsidRPr="00B6593E" w:rsidRDefault="00B73BB5">
            <w:pPr>
              <w:rPr>
                <w:lang w:val="ro-RO"/>
              </w:rPr>
            </w:pPr>
          </w:p>
        </w:tc>
        <w:tc>
          <w:tcPr>
            <w:tcW w:w="3300" w:type="dxa"/>
          </w:tcPr>
          <w:p w14:paraId="1B16A606" w14:textId="77777777" w:rsidR="00B73BB5" w:rsidRPr="00B6593E" w:rsidRDefault="00000000">
            <w:pPr>
              <w:rPr>
                <w:lang w:val="ro-RO"/>
              </w:rPr>
            </w:pPr>
            <w:r w:rsidRPr="00B6593E">
              <w:rPr>
                <w:sz w:val="22"/>
                <w:szCs w:val="22"/>
                <w:lang w:val="ro-RO"/>
              </w:rPr>
              <w:t>☐ Panonică %</w:t>
            </w:r>
          </w:p>
        </w:tc>
      </w:tr>
      <w:tr w:rsidR="00B73BB5" w:rsidRPr="00B6593E" w14:paraId="3F3EE837" w14:textId="77777777">
        <w:tc>
          <w:tcPr>
            <w:tcW w:w="3300" w:type="dxa"/>
          </w:tcPr>
          <w:p w14:paraId="4FD473A5" w14:textId="77777777" w:rsidR="00B73BB5" w:rsidRPr="00B6593E" w:rsidRDefault="00000000">
            <w:pPr>
              <w:rPr>
                <w:lang w:val="ro-RO"/>
              </w:rPr>
            </w:pPr>
            <w:r w:rsidRPr="00B6593E">
              <w:rPr>
                <w:sz w:val="22"/>
                <w:szCs w:val="22"/>
                <w:lang w:val="ro-RO"/>
              </w:rPr>
              <w:t>☑ Stepică 100%</w:t>
            </w:r>
          </w:p>
        </w:tc>
        <w:tc>
          <w:tcPr>
            <w:tcW w:w="50" w:type="dxa"/>
          </w:tcPr>
          <w:p w14:paraId="24655E14" w14:textId="77777777" w:rsidR="00B73BB5" w:rsidRPr="00B6593E" w:rsidRDefault="00B73BB5">
            <w:pPr>
              <w:rPr>
                <w:lang w:val="ro-RO"/>
              </w:rPr>
            </w:pPr>
          </w:p>
        </w:tc>
        <w:tc>
          <w:tcPr>
            <w:tcW w:w="3300" w:type="dxa"/>
          </w:tcPr>
          <w:p w14:paraId="5FD6F6A3" w14:textId="77777777" w:rsidR="00B73BB5" w:rsidRPr="00B6593E" w:rsidRDefault="00000000">
            <w:pPr>
              <w:rPr>
                <w:lang w:val="ro-RO"/>
              </w:rPr>
            </w:pPr>
            <w:r w:rsidRPr="00B6593E">
              <w:rPr>
                <w:sz w:val="22"/>
                <w:szCs w:val="22"/>
                <w:lang w:val="ro-RO"/>
              </w:rPr>
              <w:t>☐ Pontică %</w:t>
            </w:r>
          </w:p>
        </w:tc>
        <w:tc>
          <w:tcPr>
            <w:tcW w:w="50" w:type="dxa"/>
          </w:tcPr>
          <w:p w14:paraId="54C0AF18" w14:textId="77777777" w:rsidR="00B73BB5" w:rsidRPr="00B6593E" w:rsidRDefault="00B73BB5">
            <w:pPr>
              <w:rPr>
                <w:lang w:val="ro-RO"/>
              </w:rPr>
            </w:pPr>
          </w:p>
        </w:tc>
        <w:tc>
          <w:tcPr>
            <w:tcW w:w="3300" w:type="dxa"/>
          </w:tcPr>
          <w:p w14:paraId="7F0A0A6D" w14:textId="77777777" w:rsidR="00B73BB5" w:rsidRPr="00B6593E" w:rsidRDefault="00000000">
            <w:pPr>
              <w:rPr>
                <w:lang w:val="ro-RO"/>
              </w:rPr>
            </w:pPr>
            <w:r w:rsidRPr="00B6593E">
              <w:rPr>
                <w:sz w:val="22"/>
                <w:szCs w:val="22"/>
                <w:lang w:val="ro-RO"/>
              </w:rPr>
              <w:t>☐ Marea Neagră %</w:t>
            </w:r>
          </w:p>
        </w:tc>
      </w:tr>
    </w:tbl>
    <w:p w14:paraId="44F74C72" w14:textId="77777777" w:rsidR="00B73BB5" w:rsidRPr="00B6593E" w:rsidRDefault="00B73BB5">
      <w:pPr>
        <w:rPr>
          <w:lang w:val="ro-RO"/>
        </w:rPr>
      </w:pPr>
    </w:p>
    <w:p w14:paraId="603D65FD" w14:textId="77777777" w:rsidR="00F2702C" w:rsidRDefault="00F2702C">
      <w:pPr>
        <w:jc w:val="center"/>
        <w:rPr>
          <w:b/>
          <w:sz w:val="22"/>
          <w:szCs w:val="22"/>
          <w:lang w:val="ro-RO"/>
        </w:rPr>
      </w:pPr>
    </w:p>
    <w:p w14:paraId="5E3C7A78" w14:textId="51A48799" w:rsidR="00B73BB5" w:rsidRPr="00B6593E" w:rsidRDefault="00000000">
      <w:pPr>
        <w:jc w:val="center"/>
        <w:rPr>
          <w:lang w:val="ro-RO"/>
        </w:rPr>
      </w:pPr>
      <w:r w:rsidRPr="00B6593E">
        <w:rPr>
          <w:b/>
          <w:sz w:val="22"/>
          <w:szCs w:val="22"/>
          <w:lang w:val="ro-RO"/>
        </w:rPr>
        <w:t xml:space="preserve">3. Descrierea </w:t>
      </w:r>
      <w:r w:rsidR="006827E9">
        <w:rPr>
          <w:b/>
          <w:sz w:val="22"/>
          <w:szCs w:val="22"/>
          <w:lang w:val="ro-RO"/>
        </w:rPr>
        <w:t xml:space="preserve">Zonelor Prioritare pentru Biodiversitate </w:t>
      </w:r>
      <w:r w:rsidRPr="00B6593E">
        <w:rPr>
          <w:b/>
          <w:sz w:val="22"/>
          <w:szCs w:val="22"/>
          <w:lang w:val="ro-RO"/>
        </w:rPr>
        <w:t xml:space="preserve">distincte de</w:t>
      </w:r>
      <w:r w:rsidRPr="00B6593E">
        <w:rPr>
          <w:lang w:val="ro-RO"/>
        </w:rPr>
        <w:br/>
      </w:r>
      <w:r w:rsidRPr="00B6593E">
        <w:rPr>
          <w:b/>
          <w:sz w:val="22"/>
          <w:szCs w:val="22"/>
          <w:lang w:val="ro-RO"/>
        </w:rPr>
        <w:t xml:space="preserve"> pe teritoriul ariei naturale protejate</w:t>
      </w:r>
    </w:p>
    <w:p w14:paraId="51332B41" w14:textId="77777777" w:rsidR="00B73BB5" w:rsidRPr="00B6593E" w:rsidRDefault="00B73BB5">
      <w:pPr>
        <w:rPr>
          <w:lang w:val="ro-RO"/>
        </w:rPr>
      </w:pPr>
    </w:p>
    <w:p w14:paraId="69F38E73" w14:textId="288C7035" w:rsidR="00B73BB5" w:rsidRPr="00B6593E" w:rsidRDefault="00000000" w:rsidP="00F2702C">
      <w:pPr>
        <w:jc w:val="both"/>
        <w:rPr>
          <w:lang w:val="ro-RO"/>
        </w:rPr>
      </w:pPr>
      <w:r w:rsidRPr="00B6593E">
        <w:rPr>
          <w:b/>
          <w:sz w:val="22"/>
          <w:szCs w:val="22"/>
          <w:lang w:val="ro-RO"/>
        </w:rPr>
        <w:t xml:space="preserve">3.1. Numărul </w:t>
      </w:r>
      <w:r w:rsidR="006827E9">
        <w:rPr>
          <w:b/>
          <w:sz w:val="22"/>
          <w:szCs w:val="22"/>
          <w:lang w:val="ro-RO"/>
        </w:rPr>
        <w:t xml:space="preserve">Zonelor Prioritare pentru Biodiversitate </w:t>
      </w:r>
      <w:r w:rsidRPr="00B6593E">
        <w:rPr>
          <w:b/>
          <w:sz w:val="22"/>
          <w:szCs w:val="22"/>
          <w:lang w:val="ro-RO"/>
        </w:rPr>
        <w:t>distincte de pe teritoriul ariei naturale protejate:</w:t>
      </w:r>
    </w:p>
    <w:p w14:paraId="5F601123" w14:textId="1B134C25" w:rsidR="00B73BB5" w:rsidRPr="00B6593E" w:rsidRDefault="006827E9" w:rsidP="00A5369A">
      <w:pPr>
        <w:pStyle w:val="BorderedParagraph"/>
        <w:rPr>
          <w:lang w:val="ro-RO"/>
        </w:rPr>
      </w:pPr>
      <w:r>
        <w:rPr>
          <w:sz w:val="22"/>
          <w:szCs w:val="22"/>
          <w:lang w:val="ro-RO"/>
        </w:rPr>
        <w:t>1</w:t>
      </w:r>
    </w:p>
    <w:p w14:paraId="4503F367" w14:textId="77777777" w:rsidR="00F2702C" w:rsidRDefault="00F2702C">
      <w:pPr>
        <w:rPr>
          <w:b/>
          <w:sz w:val="22"/>
          <w:szCs w:val="22"/>
          <w:lang w:val="ro-RO"/>
        </w:rPr>
      </w:pPr>
    </w:p>
    <w:p w14:paraId="1FA959F7" w14:textId="7CA8E3B8" w:rsidR="00B73BB5" w:rsidRPr="00B6593E" w:rsidRDefault="00000000">
      <w:pPr>
        <w:rPr>
          <w:lang w:val="ro-RO"/>
        </w:rPr>
      </w:pPr>
      <w:r w:rsidRPr="00B6593E">
        <w:rPr>
          <w:b/>
          <w:sz w:val="22"/>
          <w:szCs w:val="22"/>
          <w:lang w:val="ro-RO"/>
        </w:rPr>
        <w:t xml:space="preserve">3.2. Descrierea </w:t>
      </w:r>
      <w:r w:rsidR="006827E9">
        <w:rPr>
          <w:b/>
          <w:sz w:val="22"/>
          <w:szCs w:val="22"/>
          <w:lang w:val="ro-RO"/>
        </w:rPr>
        <w:t xml:space="preserve">Zonelor Prioritare pentru Biodiversitate </w:t>
      </w:r>
      <w:r w:rsidRPr="00B6593E">
        <w:rPr>
          <w:b/>
          <w:sz w:val="22"/>
          <w:szCs w:val="22"/>
          <w:lang w:val="ro-RO"/>
        </w:rPr>
        <w:t>distincte</w:t>
      </w:r>
    </w:p>
    <w:p w14:paraId="299500ED" w14:textId="4DF9ED34" w:rsidR="00B73BB5" w:rsidRPr="00B6593E" w:rsidRDefault="00000000">
      <w:pPr>
        <w:rPr>
          <w:lang w:val="ro-RO"/>
        </w:rPr>
      </w:pPr>
      <w:r w:rsidRPr="00B6593E">
        <w:rPr>
          <w:b/>
          <w:sz w:val="22"/>
          <w:szCs w:val="22"/>
          <w:lang w:val="ro-RO"/>
        </w:rPr>
        <w:t xml:space="preserve">3.2.1. </w:t>
      </w:r>
      <w:r w:rsidR="006827E9">
        <w:rPr>
          <w:b/>
          <w:sz w:val="22"/>
          <w:szCs w:val="22"/>
          <w:lang w:val="ro-RO"/>
        </w:rPr>
        <w:t xml:space="preserve">Zona Prioritară pentru Biodiversitate </w:t>
      </w:r>
      <w:r w:rsidRPr="00B6593E">
        <w:rPr>
          <w:b/>
          <w:sz w:val="22"/>
          <w:szCs w:val="22"/>
          <w:lang w:val="ro-RO"/>
        </w:rPr>
        <w:t>nr. 1</w:t>
      </w:r>
    </w:p>
    <w:p w14:paraId="4B2F8FAD" w14:textId="1598998D" w:rsidR="00B73BB5" w:rsidRPr="00B6593E" w:rsidRDefault="00000000">
      <w:pPr>
        <w:rPr>
          <w:lang w:val="ro-RO"/>
        </w:rPr>
      </w:pPr>
      <w:r w:rsidRPr="00B6593E">
        <w:rPr>
          <w:b/>
          <w:sz w:val="22"/>
          <w:szCs w:val="22"/>
          <w:lang w:val="ro-RO"/>
        </w:rPr>
        <w:t xml:space="preserve">3.2.1.1. Cod </w:t>
      </w:r>
      <w:r w:rsidR="006827E9">
        <w:rPr>
          <w:b/>
          <w:sz w:val="22"/>
          <w:szCs w:val="22"/>
          <w:lang w:val="ro-RO"/>
        </w:rPr>
        <w:t xml:space="preserve">Zona Prioritară pentru Biodiversitate </w:t>
      </w:r>
      <w:r w:rsidRPr="00B6593E">
        <w:rPr>
          <w:b/>
          <w:sz w:val="22"/>
          <w:szCs w:val="22"/>
          <w:lang w:val="ro-RO"/>
        </w:rPr>
        <w:t>nr. 1</w:t>
      </w:r>
    </w:p>
    <w:p w14:paraId="1179D05E" w14:textId="3F24F830" w:rsidR="00B73BB5" w:rsidRPr="00B6593E" w:rsidRDefault="006827E9" w:rsidP="00A5369A">
      <w:pPr>
        <w:pStyle w:val="BorderedParagraph"/>
        <w:rPr>
          <w:lang w:val="ro-RO"/>
        </w:rPr>
      </w:pPr>
      <w:r>
        <w:rPr>
          <w:sz w:val="22"/>
          <w:szCs w:val="22"/>
          <w:lang w:val="ro-RO"/>
        </w:rPr>
        <w:t>ZPB</w:t>
      </w:r>
      <w:r w:rsidR="00000000" w:rsidRPr="00B6593E">
        <w:rPr>
          <w:sz w:val="22"/>
          <w:szCs w:val="22"/>
          <w:lang w:val="ro-RO"/>
        </w:rPr>
        <w:t>1</w:t>
      </w:r>
    </w:p>
    <w:p w14:paraId="1096EFED" w14:textId="77777777" w:rsidR="00F2702C" w:rsidRDefault="00F2702C">
      <w:pPr>
        <w:rPr>
          <w:b/>
          <w:sz w:val="22"/>
          <w:szCs w:val="22"/>
          <w:lang w:val="ro-RO"/>
        </w:rPr>
      </w:pPr>
    </w:p>
    <w:p w14:paraId="47E0FEA8" w14:textId="43D3A57D" w:rsidR="00B73BB5" w:rsidRPr="00B6593E" w:rsidRDefault="00000000">
      <w:pPr>
        <w:rPr>
          <w:lang w:val="ro-RO"/>
        </w:rPr>
      </w:pPr>
      <w:r w:rsidRPr="00B6593E">
        <w:rPr>
          <w:b/>
          <w:sz w:val="22"/>
          <w:szCs w:val="22"/>
          <w:lang w:val="ro-RO"/>
        </w:rPr>
        <w:lastRenderedPageBreak/>
        <w:t xml:space="preserve">3.2.1.2.  Detalii privind </w:t>
      </w:r>
      <w:r w:rsidR="006827E9">
        <w:rPr>
          <w:b/>
          <w:sz w:val="22"/>
          <w:szCs w:val="22"/>
          <w:lang w:val="ro-RO"/>
        </w:rPr>
        <w:t xml:space="preserve">Zona Prioritară pentru Biodiversitate </w:t>
      </w:r>
      <w:r w:rsidRPr="00B6593E">
        <w:rPr>
          <w:b/>
          <w:sz w:val="22"/>
          <w:szCs w:val="22"/>
          <w:lang w:val="ro-RO"/>
        </w:rPr>
        <w:t>nr. 1</w:t>
      </w:r>
    </w:p>
    <w:p w14:paraId="27EDB142" w14:textId="4F0F6FC5" w:rsidR="00B73BB5" w:rsidRPr="00B6593E" w:rsidRDefault="00000000">
      <w:pPr>
        <w:rPr>
          <w:lang w:val="ro-RO"/>
        </w:rPr>
      </w:pPr>
      <w:r w:rsidRPr="00B6593E">
        <w:rPr>
          <w:sz w:val="22"/>
          <w:szCs w:val="22"/>
          <w:lang w:val="ro-RO"/>
        </w:rPr>
        <w:t xml:space="preserve">Suprafața totală a </w:t>
      </w:r>
      <w:r w:rsidR="006827E9">
        <w:rPr>
          <w:sz w:val="22"/>
          <w:szCs w:val="22"/>
          <w:lang w:val="ro-RO"/>
        </w:rPr>
        <w:t>ZPB</w:t>
      </w:r>
      <w:r w:rsidRPr="00B6593E">
        <w:rPr>
          <w:sz w:val="22"/>
          <w:szCs w:val="22"/>
          <w:lang w:val="ro-RO"/>
        </w:rPr>
        <w:t xml:space="preserve"> (ha)</w:t>
      </w:r>
    </w:p>
    <w:p w14:paraId="64B5F3BC" w14:textId="5E05A0FF" w:rsidR="00B73BB5" w:rsidRPr="00F83836" w:rsidRDefault="006827E9">
      <w:pPr>
        <w:pStyle w:val="BorderedParagraph"/>
        <w:rPr>
          <w:sz w:val="22"/>
          <w:szCs w:val="22"/>
          <w:lang w:val="ro-RO"/>
        </w:rPr>
      </w:pPr>
      <w:r>
        <w:rPr>
          <w:sz w:val="22"/>
          <w:szCs w:val="22"/>
          <w:lang w:val="ro-RO"/>
        </w:rPr>
        <w:t xml:space="preserve">173,56</w:t>
      </w:r>
    </w:p>
    <w:p w14:paraId="33546D6E" w14:textId="77777777" w:rsidR="00B73BB5" w:rsidRPr="00B6593E" w:rsidRDefault="00B73BB5">
      <w:pPr>
        <w:rPr>
          <w:lang w:val="ro-RO"/>
        </w:rPr>
      </w:pPr>
    </w:p>
    <w:p w14:paraId="44A13B3B" w14:textId="0E7ADCA3" w:rsidR="00B73BB5" w:rsidRPr="00B6593E" w:rsidRDefault="00000000">
      <w:pPr>
        <w:rPr>
          <w:lang w:val="ro-RO"/>
        </w:rPr>
      </w:pPr>
      <w:r w:rsidRPr="00B6593E">
        <w:rPr>
          <w:sz w:val="22"/>
          <w:szCs w:val="22"/>
          <w:lang w:val="ro-RO"/>
        </w:rPr>
        <w:t xml:space="preserve">Documente relevante în raport cu </w:t>
      </w:r>
      <w:r w:rsidR="006827E9">
        <w:rPr>
          <w:sz w:val="22"/>
          <w:szCs w:val="22"/>
          <w:lang w:val="ro-RO"/>
        </w:rPr>
        <w:t>ZPB</w:t>
      </w:r>
    </w:p>
    <w:p w14:paraId="5167DA70" w14:textId="77777777" w:rsidR="006827E9" w:rsidRDefault="006827E9" w:rsidP="006827E9">
      <w:pPr>
        <w:pStyle w:val="BorderedParagraph"/>
        <w:spacing w:after="0"/>
        <w:jc w:val="both"/>
        <w:rPr>
          <w:sz w:val="22"/>
          <w:szCs w:val="22"/>
          <w:lang w:val="ro-RO"/>
        </w:rPr>
      </w:pPr>
      <w:r w:rsidRPr="006827E9">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739FC485" w14:textId="01F9A911" w:rsidR="006827E9" w:rsidRDefault="006827E9" w:rsidP="006827E9">
      <w:pPr>
        <w:pStyle w:val="BorderedParagraph"/>
        <w:spacing w:after="0"/>
        <w:jc w:val="both"/>
        <w:rPr>
          <w:sz w:val="22"/>
          <w:szCs w:val="22"/>
          <w:lang w:val="ro-RO"/>
        </w:rPr>
      </w:pPr>
      <w:r w:rsidRPr="006827E9">
        <w:rPr>
          <w:sz w:val="22"/>
          <w:szCs w:val="22"/>
          <w:lang w:val="ro-RO"/>
        </w:rPr>
        <w:t>Decizia nr. 2911 din 20.10.2025 privind aprobarea Planului de Management al ariilor naturale protejate ROSPA0012 Brațul Borcea, împreună cu ROSCI0319 Mlaștina de la Fetești, IV.34. Pădurea Canton Hățiș și ROSCI0278 Bordușani – Borcea – fără partea care se suprapune cu ROSPA0017 Canaralele de la Hârșova;</w:t>
      </w:r>
    </w:p>
    <w:p w14:paraId="502E89E5" w14:textId="77777777" w:rsidR="006827E9" w:rsidRDefault="006827E9" w:rsidP="006827E9">
      <w:pPr>
        <w:pStyle w:val="BorderedParagraph"/>
        <w:spacing w:after="0"/>
        <w:jc w:val="both"/>
        <w:rPr>
          <w:sz w:val="22"/>
          <w:szCs w:val="22"/>
          <w:lang w:val="ro-RO"/>
        </w:rPr>
      </w:pPr>
    </w:p>
    <w:p w14:paraId="4D51B738" w14:textId="5343194D" w:rsidR="006827E9" w:rsidRPr="006827E9" w:rsidRDefault="006827E9" w:rsidP="006827E9">
      <w:pPr>
        <w:pStyle w:val="BorderedParagraph"/>
        <w:spacing w:after="0"/>
        <w:jc w:val="both"/>
        <w:rPr>
          <w:sz w:val="22"/>
          <w:szCs w:val="22"/>
          <w:lang w:val="ro-RO"/>
        </w:rPr>
      </w:pPr>
      <w:r w:rsidRPr="006827E9">
        <w:rPr>
          <w:sz w:val="22"/>
          <w:szCs w:val="22"/>
          <w:lang w:val="ro-RO"/>
        </w:rPr>
        <w:t>Ordinul Ministrului Mediului, Apelor și Pădurilor nr. 1066/2026 privind aprobarea Metodologiei de identificare a zonelor prioritare pentru biodiversitate;</w:t>
      </w:r>
    </w:p>
    <w:p w14:paraId="15BAFA05" w14:textId="77777777" w:rsidR="006827E9" w:rsidRDefault="006827E9" w:rsidP="00F83836">
      <w:pPr>
        <w:pStyle w:val="BorderedParagraph"/>
        <w:spacing w:after="0"/>
        <w:jc w:val="both"/>
        <w:rPr>
          <w:sz w:val="22"/>
          <w:szCs w:val="22"/>
          <w:lang w:val="ro-RO"/>
        </w:rPr>
      </w:pPr>
    </w:p>
    <w:p w14:paraId="19DAF550" w14:textId="77777777" w:rsidR="00B73BB5" w:rsidRPr="00B6593E" w:rsidRDefault="00B73BB5">
      <w:pPr>
        <w:rPr>
          <w:lang w:val="ro-RO"/>
        </w:rPr>
      </w:pPr>
    </w:p>
    <w:p w14:paraId="5CDF42F9" w14:textId="0C5D41A0" w:rsidR="00B73BB5" w:rsidRPr="00B6593E" w:rsidRDefault="00000000">
      <w:pPr>
        <w:rPr>
          <w:lang w:val="ro-RO"/>
        </w:rPr>
      </w:pPr>
      <w:r w:rsidRPr="00B6593E">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63"/>
        <w:gridCol w:w="4501"/>
      </w:tblGrid>
      <w:tr w:rsidR="00B73BB5" w:rsidRPr="00B6593E" w14:paraId="30387E8E"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7C1943EA" w14:textId="77777777" w:rsidR="00B73BB5" w:rsidRPr="00B6593E" w:rsidRDefault="00000000" w:rsidP="001F279E">
            <w:pPr>
              <w:spacing w:after="0"/>
              <w:rPr>
                <w:lang w:val="ro-RO"/>
              </w:rPr>
            </w:pPr>
            <w:r w:rsidRPr="00B6593E">
              <w:rPr>
                <w:b/>
                <w:sz w:val="22"/>
                <w:szCs w:val="22"/>
                <w:lang w:val="ro-RO"/>
              </w:rPr>
              <w:t>Informația ecologică</w:t>
            </w:r>
          </w:p>
        </w:tc>
        <w:tc>
          <w:tcPr>
            <w:tcW w:w="4518" w:type="dxa"/>
            <w:tcBorders>
              <w:top w:val="single" w:sz="6" w:space="0" w:color="000000"/>
              <w:left w:val="single" w:sz="6" w:space="0" w:color="000000"/>
              <w:bottom w:val="single" w:sz="6" w:space="0" w:color="000000"/>
              <w:right w:val="single" w:sz="6" w:space="0" w:color="000000"/>
            </w:tcBorders>
          </w:tcPr>
          <w:p w14:paraId="704F6091" w14:textId="77777777" w:rsidR="00B73BB5" w:rsidRPr="00B6593E" w:rsidRDefault="00000000" w:rsidP="001F279E">
            <w:pPr>
              <w:spacing w:after="0"/>
              <w:rPr>
                <w:lang w:val="ro-RO"/>
              </w:rPr>
            </w:pPr>
            <w:r w:rsidRPr="00B6593E">
              <w:rPr>
                <w:b/>
                <w:sz w:val="22"/>
                <w:szCs w:val="22"/>
                <w:lang w:val="ro-RO"/>
              </w:rPr>
              <w:t>Descriere</w:t>
            </w:r>
          </w:p>
        </w:tc>
      </w:tr>
      <w:tr w:rsidR="00FC2C83" w:rsidRPr="00B6593E" w14:paraId="4353073E"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025BEC60" w14:textId="77777777" w:rsidR="00FC2C83" w:rsidRPr="00B6593E" w:rsidRDefault="00FC2C83" w:rsidP="001F279E">
            <w:pPr>
              <w:spacing w:after="0"/>
              <w:rPr>
                <w:lang w:val="ro-RO"/>
              </w:rPr>
            </w:pPr>
            <w:r w:rsidRPr="00B6593E">
              <w:rPr>
                <w:sz w:val="22"/>
                <w:szCs w:val="22"/>
                <w:lang w:val="ro-RO"/>
              </w:rPr>
              <w:t>Habitate de interes comunitar sau de interes național</w:t>
            </w:r>
          </w:p>
        </w:tc>
        <w:tc>
          <w:tcPr>
            <w:tcW w:w="4518" w:type="dxa"/>
            <w:tcBorders>
              <w:top w:val="single" w:sz="6" w:space="0" w:color="000000"/>
              <w:left w:val="single" w:sz="6" w:space="0" w:color="000000"/>
              <w:bottom w:val="single" w:sz="6" w:space="0" w:color="000000"/>
              <w:right w:val="single" w:sz="6" w:space="0" w:color="000000"/>
            </w:tcBorders>
          </w:tcPr>
          <w:p w14:paraId="25EECDB6" w14:textId="4E881BF8" w:rsidR="006827E9" w:rsidRPr="006827E9" w:rsidRDefault="006827E9" w:rsidP="001F279E">
            <w:pPr>
              <w:spacing w:after="0"/>
              <w:jc w:val="both"/>
              <w:rPr>
                <w:b/>
                <w:bCs/>
                <w:i/>
                <w:iCs/>
                <w:sz w:val="22"/>
                <w:szCs w:val="22"/>
                <w:lang w:val="ro-RO"/>
              </w:rPr>
            </w:pPr>
            <w:r>
              <w:rPr>
                <w:b/>
                <w:bCs/>
                <w:i/>
                <w:iCs/>
                <w:sz w:val="22"/>
                <w:szCs w:val="22"/>
                <w:lang w:val="ro-RO"/>
              </w:rPr>
              <w:t>Habitate de păduri:</w:t>
            </w:r>
          </w:p>
          <w:p w14:paraId="1B87C9BD" w14:textId="35E146BC" w:rsidR="00FC2C83" w:rsidRPr="00B6593E" w:rsidRDefault="00FC2C83" w:rsidP="001F279E">
            <w:pPr>
              <w:spacing w:after="0"/>
              <w:jc w:val="both"/>
              <w:rPr>
                <w:i/>
                <w:iCs/>
                <w:lang w:val="ro-RO"/>
              </w:rPr>
            </w:pPr>
            <w:r w:rsidRPr="00B6593E">
              <w:rPr>
                <w:i/>
                <w:iCs/>
                <w:sz w:val="22"/>
                <w:szCs w:val="22"/>
                <w:lang w:val="ro-RO"/>
              </w:rPr>
              <w:t xml:space="preserve">92A0 Păduri-galerii (zăvoaie) de Salix alba şi Populus alba </w:t>
            </w:r>
          </w:p>
        </w:tc>
      </w:tr>
      <w:tr w:rsidR="00FC2C83" w:rsidRPr="00B6593E" w14:paraId="6C497D2C"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6349AD1D" w14:textId="77777777" w:rsidR="00FC2C83" w:rsidRPr="00B6593E" w:rsidRDefault="00FC2C83" w:rsidP="001F279E">
            <w:pPr>
              <w:spacing w:after="0"/>
              <w:rPr>
                <w:lang w:val="ro-RO"/>
              </w:rPr>
            </w:pPr>
            <w:r w:rsidRPr="00B6593E">
              <w:rPr>
                <w:sz w:val="22"/>
                <w:szCs w:val="22"/>
                <w:lang w:val="ro-RO"/>
              </w:rPr>
              <w:t>Specii</w:t>
            </w:r>
          </w:p>
        </w:tc>
        <w:tc>
          <w:tcPr>
            <w:tcW w:w="4518" w:type="dxa"/>
            <w:tcBorders>
              <w:top w:val="single" w:sz="6" w:space="0" w:color="000000"/>
              <w:left w:val="single" w:sz="6" w:space="0" w:color="000000"/>
              <w:bottom w:val="single" w:sz="6" w:space="0" w:color="000000"/>
              <w:right w:val="single" w:sz="6" w:space="0" w:color="000000"/>
            </w:tcBorders>
          </w:tcPr>
          <w:p w14:paraId="17C33E63" w14:textId="694B478B" w:rsidR="006827E9" w:rsidRDefault="006827E9" w:rsidP="001F279E">
            <w:pPr>
              <w:spacing w:after="0"/>
              <w:rPr>
                <w:b/>
                <w:bCs/>
                <w:i/>
                <w:iCs/>
                <w:sz w:val="22"/>
                <w:szCs w:val="22"/>
                <w:lang w:val="ro-RO"/>
              </w:rPr>
            </w:pPr>
            <w:r>
              <w:rPr>
                <w:b/>
                <w:bCs/>
                <w:i/>
                <w:iCs/>
                <w:sz w:val="22"/>
                <w:szCs w:val="22"/>
                <w:lang w:val="ro-RO"/>
              </w:rPr>
              <w:t>Mamifere:</w:t>
            </w:r>
          </w:p>
          <w:p w14:paraId="663D8D79" w14:textId="01E26047" w:rsidR="006827E9" w:rsidRDefault="006827E9" w:rsidP="001F279E">
            <w:pPr>
              <w:spacing w:after="0"/>
              <w:rPr>
                <w:b/>
                <w:bCs/>
                <w:i/>
                <w:iCs/>
                <w:sz w:val="22"/>
                <w:szCs w:val="22"/>
                <w:lang w:val="ro-RO"/>
              </w:rPr>
            </w:pPr>
            <w:r w:rsidRPr="00B6593E">
              <w:rPr>
                <w:i/>
                <w:iCs/>
                <w:sz w:val="22"/>
                <w:szCs w:val="22"/>
                <w:lang w:val="ro-RO"/>
              </w:rPr>
              <w:t>1355 Lutra lutra</w:t>
            </w:r>
            <w:r w:rsidRPr="00B6593E">
              <w:rPr>
                <w:i/>
                <w:iCs/>
                <w:lang w:val="ro-RO"/>
              </w:rPr>
              <w:br/>
            </w:r>
            <w:r>
              <w:rPr>
                <w:b/>
                <w:bCs/>
                <w:i/>
                <w:iCs/>
                <w:sz w:val="22"/>
                <w:szCs w:val="22"/>
                <w:lang w:val="ro-RO"/>
              </w:rPr>
              <w:t>Amfibieni:</w:t>
            </w:r>
          </w:p>
          <w:p w14:paraId="2940B0C0" w14:textId="1A743E1A" w:rsidR="006827E9" w:rsidRDefault="006827E9" w:rsidP="006827E9">
            <w:pPr>
              <w:spacing w:after="0"/>
              <w:rPr>
                <w:i/>
                <w:iCs/>
                <w:sz w:val="22"/>
                <w:szCs w:val="22"/>
                <w:lang w:val="ro-RO"/>
              </w:rPr>
            </w:pPr>
            <w:r w:rsidRPr="006827E9">
              <w:rPr>
                <w:i/>
                <w:iCs/>
                <w:sz w:val="22"/>
                <w:szCs w:val="22"/>
                <w:lang w:val="ro-RO"/>
              </w:rPr>
              <w:t xml:space="preserve">1188 Bombina bombina </w:t>
            </w:r>
          </w:p>
          <w:p w14:paraId="2E2ADF51" w14:textId="41839CB5" w:rsidR="006827E9" w:rsidRPr="006827E9" w:rsidRDefault="006827E9" w:rsidP="006827E9">
            <w:pPr>
              <w:spacing w:after="0"/>
              <w:rPr>
                <w:b/>
                <w:bCs/>
                <w:i/>
                <w:iCs/>
                <w:sz w:val="22"/>
                <w:szCs w:val="22"/>
                <w:lang w:val="ro-RO"/>
              </w:rPr>
            </w:pPr>
            <w:r>
              <w:rPr>
                <w:b/>
                <w:bCs/>
                <w:i/>
                <w:iCs/>
                <w:sz w:val="22"/>
                <w:szCs w:val="22"/>
                <w:lang w:val="ro-RO"/>
              </w:rPr>
              <w:t>Reptile:</w:t>
            </w:r>
          </w:p>
          <w:p w14:paraId="101920C4" w14:textId="421C7B06" w:rsidR="006827E9" w:rsidRPr="006827E9" w:rsidRDefault="006827E9" w:rsidP="006827E9">
            <w:pPr>
              <w:spacing w:after="0"/>
              <w:rPr>
                <w:i/>
                <w:iCs/>
                <w:sz w:val="22"/>
                <w:szCs w:val="22"/>
                <w:lang w:val="ro-RO"/>
              </w:rPr>
            </w:pPr>
            <w:r w:rsidRPr="006827E9">
              <w:rPr>
                <w:i/>
                <w:iCs/>
                <w:sz w:val="22"/>
                <w:szCs w:val="22"/>
                <w:lang w:val="ro-RO"/>
              </w:rPr>
              <w:t>1220 Emys orbicularis</w:t>
            </w:r>
          </w:p>
          <w:p w14:paraId="7DDE10F2" w14:textId="26BA153F" w:rsidR="006827E9" w:rsidRPr="006827E9" w:rsidRDefault="006827E9" w:rsidP="001F279E">
            <w:pPr>
              <w:spacing w:after="0"/>
              <w:rPr>
                <w:b/>
                <w:bCs/>
                <w:i/>
                <w:iCs/>
                <w:sz w:val="22"/>
                <w:szCs w:val="22"/>
                <w:lang w:val="ro-RO"/>
              </w:rPr>
            </w:pPr>
            <w:r w:rsidRPr="006827E9">
              <w:rPr>
                <w:b/>
                <w:bCs/>
                <w:i/>
                <w:iCs/>
                <w:sz w:val="22"/>
                <w:szCs w:val="22"/>
                <w:lang w:val="ro-RO"/>
              </w:rPr>
              <w:t>Păsări:</w:t>
            </w:r>
          </w:p>
          <w:p w14:paraId="1C831857" w14:textId="64942283" w:rsidR="00FC2C83" w:rsidRPr="00B6593E" w:rsidRDefault="00FC2C83" w:rsidP="001F279E">
            <w:pPr>
              <w:spacing w:after="0"/>
              <w:rPr>
                <w:i/>
                <w:iCs/>
                <w:lang w:val="ro-RO"/>
              </w:rPr>
            </w:pPr>
            <w:r w:rsidRPr="00B6593E">
              <w:rPr>
                <w:i/>
                <w:iCs/>
                <w:sz w:val="22"/>
                <w:szCs w:val="22"/>
                <w:lang w:val="ro-RO"/>
              </w:rPr>
              <w:t>A229 Alcedo atthis</w:t>
            </w:r>
            <w:r w:rsidRPr="00B6593E">
              <w:rPr>
                <w:i/>
                <w:iCs/>
                <w:lang w:val="ro-RO"/>
              </w:rPr>
              <w:br/>
            </w:r>
            <w:r w:rsidRPr="00B6593E">
              <w:rPr>
                <w:i/>
                <w:iCs/>
                <w:sz w:val="22"/>
                <w:szCs w:val="22"/>
                <w:lang w:val="ro-RO"/>
              </w:rPr>
              <w:t>A030 Ciconia nigra</w:t>
            </w:r>
            <w:r w:rsidRPr="00B6593E">
              <w:rPr>
                <w:i/>
                <w:iCs/>
                <w:lang w:val="ro-RO"/>
              </w:rPr>
              <w:br/>
            </w:r>
            <w:r w:rsidRPr="00B6593E">
              <w:rPr>
                <w:i/>
                <w:iCs/>
                <w:sz w:val="22"/>
                <w:szCs w:val="22"/>
                <w:lang w:val="ro-RO"/>
              </w:rPr>
              <w:t>A231 Coracias garrulus</w:t>
            </w:r>
            <w:r w:rsidRPr="00B6593E">
              <w:rPr>
                <w:i/>
                <w:iCs/>
                <w:lang w:val="ro-RO"/>
              </w:rPr>
              <w:br/>
            </w:r>
            <w:r w:rsidR="0020532D" w:rsidRPr="0020532D">
              <w:rPr>
                <w:i/>
                <w:iCs/>
                <w:sz w:val="22"/>
                <w:szCs w:val="22"/>
              </w:rPr>
              <w:t>A238</w:t>
            </w:r>
            <w:r w:rsidR="0020532D" w:rsidRPr="0020532D">
              <w:rPr>
                <w:i/>
                <w:iCs/>
                <w:sz w:val="22"/>
                <w:szCs w:val="22"/>
                <w:lang w:val="ro-RO"/>
              </w:rPr>
              <w:t xml:space="preserve"> </w:t>
            </w:r>
            <w:r w:rsidRPr="00B6593E">
              <w:rPr>
                <w:i/>
                <w:iCs/>
                <w:sz w:val="22"/>
                <w:szCs w:val="22"/>
                <w:lang w:val="ro-RO"/>
              </w:rPr>
              <w:t>Dendrocopos medius</w:t>
            </w:r>
            <w:r w:rsidRPr="00B6593E">
              <w:rPr>
                <w:i/>
                <w:iCs/>
                <w:lang w:val="ro-RO"/>
              </w:rPr>
              <w:br/>
            </w:r>
            <w:r w:rsidRPr="00B6593E">
              <w:rPr>
                <w:i/>
                <w:iCs/>
                <w:sz w:val="22"/>
                <w:szCs w:val="22"/>
                <w:lang w:val="ro-RO"/>
              </w:rPr>
              <w:t>A236 Dryocopus martius</w:t>
            </w:r>
            <w:r w:rsidRPr="00B6593E">
              <w:rPr>
                <w:i/>
                <w:iCs/>
                <w:lang w:val="ro-RO"/>
              </w:rPr>
              <w:br/>
            </w:r>
            <w:r w:rsidRPr="00B6593E">
              <w:rPr>
                <w:i/>
                <w:iCs/>
                <w:sz w:val="22"/>
                <w:szCs w:val="22"/>
                <w:lang w:val="ro-RO"/>
              </w:rPr>
              <w:t>A099 Falco subbuteo</w:t>
            </w:r>
            <w:r w:rsidRPr="00B6593E">
              <w:rPr>
                <w:i/>
                <w:iCs/>
                <w:lang w:val="ro-RO"/>
              </w:rPr>
              <w:br/>
            </w:r>
            <w:r w:rsidRPr="00B6593E">
              <w:rPr>
                <w:i/>
                <w:iCs/>
                <w:sz w:val="22"/>
                <w:szCs w:val="22"/>
                <w:lang w:val="ro-RO"/>
              </w:rPr>
              <w:t>A246 Lullula arborea</w:t>
            </w:r>
            <w:r w:rsidRPr="00B6593E">
              <w:rPr>
                <w:i/>
                <w:iCs/>
                <w:lang w:val="ro-RO"/>
              </w:rPr>
              <w:br/>
            </w:r>
            <w:r w:rsidRPr="00B6593E">
              <w:rPr>
                <w:i/>
                <w:iCs/>
                <w:sz w:val="22"/>
                <w:szCs w:val="22"/>
                <w:lang w:val="ro-RO"/>
              </w:rPr>
              <w:t>A234 Picus canus</w:t>
            </w:r>
            <w:r w:rsidRPr="00B6593E">
              <w:rPr>
                <w:i/>
                <w:iCs/>
                <w:lang w:val="ro-RO"/>
              </w:rPr>
              <w:br/>
            </w:r>
            <w:r w:rsidRPr="00B6593E">
              <w:rPr>
                <w:i/>
                <w:iCs/>
                <w:sz w:val="22"/>
                <w:szCs w:val="22"/>
                <w:lang w:val="ro-RO"/>
              </w:rPr>
              <w:t>A336 Remiz pendulinus</w:t>
            </w:r>
            <w:r w:rsidRPr="00B6593E">
              <w:rPr>
                <w:i/>
                <w:iCs/>
                <w:lang w:val="ro-RO"/>
              </w:rPr>
              <w:br/>
            </w:r>
            <w:r w:rsidRPr="00B6593E">
              <w:rPr>
                <w:i/>
                <w:iCs/>
                <w:sz w:val="22"/>
                <w:szCs w:val="22"/>
                <w:lang w:val="ro-RO"/>
              </w:rPr>
              <w:t>A307 Sylvia nisoria</w:t>
            </w:r>
          </w:p>
        </w:tc>
      </w:tr>
      <w:tr w:rsidR="00B73BB5" w:rsidRPr="00B6593E" w14:paraId="379B82A7"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5A53EA55" w14:textId="77777777" w:rsidR="00B73BB5" w:rsidRPr="00B6593E" w:rsidRDefault="00000000" w:rsidP="001F279E">
            <w:pPr>
              <w:spacing w:after="0"/>
              <w:rPr>
                <w:lang w:val="ro-RO"/>
              </w:rPr>
            </w:pPr>
            <w:r w:rsidRPr="00B6593E">
              <w:rPr>
                <w:sz w:val="22"/>
                <w:szCs w:val="22"/>
                <w:lang w:val="ro-RO"/>
              </w:rPr>
              <w:t>Valoarea ecologică</w:t>
            </w:r>
          </w:p>
        </w:tc>
        <w:tc>
          <w:tcPr>
            <w:tcW w:w="4518" w:type="dxa"/>
            <w:tcBorders>
              <w:top w:val="single" w:sz="6" w:space="0" w:color="000000"/>
              <w:left w:val="single" w:sz="6" w:space="0" w:color="000000"/>
              <w:bottom w:val="single" w:sz="6" w:space="0" w:color="000000"/>
              <w:right w:val="single" w:sz="6" w:space="0" w:color="000000"/>
            </w:tcBorders>
          </w:tcPr>
          <w:p w14:paraId="6051A7B4" w14:textId="310835D1" w:rsidR="0020532D" w:rsidRPr="00B6593E" w:rsidRDefault="006827E9" w:rsidP="006827E9">
            <w:pPr>
              <w:spacing w:after="0"/>
              <w:jc w:val="both"/>
              <w:rPr>
                <w:sz w:val="22"/>
                <w:szCs w:val="22"/>
                <w:lang w:val="ro-RO"/>
              </w:rPr>
            </w:pPr>
            <w:r>
              <w:rPr>
                <w:sz w:val="22"/>
                <w:szCs w:val="22"/>
                <w:lang w:val="ro-RO"/>
              </w:rPr>
              <w:t xml:space="preserve">Această ZPB constituie </w:t>
            </w:r>
            <w:r w:rsidRPr="006827E9">
              <w:rPr>
                <w:sz w:val="22"/>
                <w:szCs w:val="22"/>
                <w:lang w:val="ro-RO"/>
              </w:rPr>
              <w:t xml:space="preserve">constituie un coridor riparian vital, modelat direct de inundațiile Dunării. Zăvoaiele oferă locuri critice de cuibărit pentru o avifaună diversă, de la barza neagră, pescărușul albastru și </w:t>
            </w:r>
            <w:r w:rsidRPr="006827E9">
              <w:rPr>
                <w:sz w:val="22"/>
                <w:szCs w:val="22"/>
                <w:lang w:val="ro-RO"/>
              </w:rPr>
              <w:lastRenderedPageBreak/>
              <w:t>dumbrăveancă, până la specii de ciocănitori și boicari. În același timp, canalele și malurile umbroase asigură adăpost și zone de reproducere pentru vidră, țestoasa de baltă și izvorașul cu burta roșie. În concluzie, valoarea sitului constă în rolul său de hotspot ecologic ce interconectează strâns habitatele terestre cu cele acvatice.</w:t>
            </w:r>
          </w:p>
        </w:tc>
      </w:tr>
      <w:tr w:rsidR="00B73BB5" w:rsidRPr="00B6593E" w14:paraId="780C46B6"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63F00779" w14:textId="77777777" w:rsidR="00B73BB5" w:rsidRPr="00B6593E" w:rsidRDefault="00000000" w:rsidP="001F279E">
            <w:pPr>
              <w:spacing w:after="0"/>
              <w:jc w:val="both"/>
              <w:rPr>
                <w:lang w:val="ro-RO"/>
              </w:rPr>
            </w:pPr>
            <w:r w:rsidRPr="00B6593E">
              <w:rPr>
                <w:sz w:val="22"/>
                <w:szCs w:val="22"/>
                <w:lang w:val="ro-RO"/>
              </w:rPr>
              <w:lastRenderedPageBreak/>
              <w:t>Presiuni semnificative</w:t>
            </w:r>
          </w:p>
        </w:tc>
        <w:tc>
          <w:tcPr>
            <w:tcW w:w="4518" w:type="dxa"/>
            <w:tcBorders>
              <w:top w:val="single" w:sz="6" w:space="0" w:color="000000"/>
              <w:left w:val="single" w:sz="6" w:space="0" w:color="000000"/>
              <w:bottom w:val="single" w:sz="6" w:space="0" w:color="000000"/>
              <w:right w:val="single" w:sz="6" w:space="0" w:color="000000"/>
            </w:tcBorders>
          </w:tcPr>
          <w:p w14:paraId="0E034F2B" w14:textId="312AF7B0" w:rsidR="009C1A4E" w:rsidRDefault="00055106" w:rsidP="001F279E">
            <w:pPr>
              <w:spacing w:after="0"/>
              <w:jc w:val="both"/>
              <w:rPr>
                <w:sz w:val="22"/>
                <w:szCs w:val="22"/>
                <w:lang w:val="ro-RO"/>
              </w:rPr>
            </w:pPr>
            <w:r w:rsidRPr="00055106">
              <w:rPr>
                <w:sz w:val="22"/>
                <w:szCs w:val="22"/>
                <w:lang w:val="ro-RO"/>
              </w:rPr>
              <w:t>B02.01.02 replantarea pădurii (arbori nenativi</w:t>
            </w:r>
            <w:r>
              <w:rPr>
                <w:sz w:val="22"/>
                <w:szCs w:val="22"/>
                <w:lang w:val="ro-RO"/>
              </w:rPr>
              <w:t>)</w:t>
            </w:r>
            <w:r w:rsidRPr="00055106">
              <w:rPr>
                <w:sz w:val="22"/>
                <w:szCs w:val="22"/>
                <w:lang w:val="ro-RO"/>
              </w:rPr>
              <w:t xml:space="preserve"> </w:t>
            </w:r>
            <w:r w:rsidR="009C1A4E" w:rsidRPr="009C1A4E">
              <w:rPr>
                <w:sz w:val="22"/>
                <w:szCs w:val="22"/>
                <w:lang w:val="ro-RO"/>
              </w:rPr>
              <w:t>K02.01 schimbarea compoziției de specii (succesiune)</w:t>
            </w:r>
            <w:r w:rsidR="009C1A4E">
              <w:rPr>
                <w:sz w:val="22"/>
                <w:szCs w:val="22"/>
                <w:lang w:val="ro-RO"/>
              </w:rPr>
              <w:t xml:space="preserve"> </w:t>
            </w:r>
          </w:p>
          <w:p w14:paraId="0A5B9FC0" w14:textId="4DAF7EBC" w:rsidR="009C1A4E" w:rsidRPr="00B6593E" w:rsidRDefault="009C1A4E" w:rsidP="001F279E">
            <w:pPr>
              <w:spacing w:after="0"/>
              <w:jc w:val="both"/>
              <w:rPr>
                <w:lang w:val="ro-RO"/>
              </w:rPr>
            </w:pPr>
            <w:r w:rsidRPr="009C1A4E">
              <w:rPr>
                <w:sz w:val="22"/>
                <w:szCs w:val="22"/>
                <w:lang w:val="ro-RO"/>
              </w:rPr>
              <w:t>M02.01 înlocuirea și deteriorarea habitatului</w:t>
            </w:r>
          </w:p>
        </w:tc>
      </w:tr>
      <w:tr w:rsidR="00B73BB5" w:rsidRPr="00B6593E" w14:paraId="670754DC"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0A01BCA4" w14:textId="77777777" w:rsidR="00B73BB5" w:rsidRPr="00B6593E" w:rsidRDefault="00000000" w:rsidP="001F279E">
            <w:pPr>
              <w:spacing w:after="0"/>
              <w:rPr>
                <w:lang w:val="ro-RO"/>
              </w:rPr>
            </w:pPr>
            <w:r w:rsidRPr="00B6593E">
              <w:rPr>
                <w:sz w:val="22"/>
                <w:szCs w:val="22"/>
                <w:lang w:val="ro-RO"/>
              </w:rPr>
              <w:t>Obiective și măsuri de conservare</w:t>
            </w:r>
          </w:p>
        </w:tc>
        <w:tc>
          <w:tcPr>
            <w:tcW w:w="4518" w:type="dxa"/>
            <w:tcBorders>
              <w:top w:val="single" w:sz="6" w:space="0" w:color="000000"/>
              <w:left w:val="single" w:sz="6" w:space="0" w:color="000000"/>
              <w:bottom w:val="single" w:sz="6" w:space="0" w:color="000000"/>
              <w:right w:val="single" w:sz="6" w:space="0" w:color="000000"/>
            </w:tcBorders>
          </w:tcPr>
          <w:p w14:paraId="28940732" w14:textId="77777777" w:rsidR="006827E9" w:rsidRPr="00F33589" w:rsidRDefault="006827E9" w:rsidP="006827E9">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51E4C029" w14:textId="77777777" w:rsidR="006827E9" w:rsidRPr="00F33589" w:rsidRDefault="006827E9" w:rsidP="006827E9">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4FACCB2C" w14:textId="77777777" w:rsidR="006827E9" w:rsidRPr="00F33589" w:rsidRDefault="006827E9" w:rsidP="006827E9">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32FB2E80" w14:textId="77777777" w:rsidR="006827E9" w:rsidRPr="00F33589" w:rsidRDefault="006827E9" w:rsidP="006827E9">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6933C455" w14:textId="77777777" w:rsidR="006827E9" w:rsidRPr="00F33589" w:rsidRDefault="006827E9" w:rsidP="006827E9">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01FFD6EF" w14:textId="77777777" w:rsidR="006827E9" w:rsidRPr="00F33589" w:rsidRDefault="006827E9" w:rsidP="006827E9">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4EE5516F" w14:textId="77777777" w:rsidR="006827E9" w:rsidRPr="00F33589" w:rsidRDefault="006827E9" w:rsidP="006827E9">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4E71FB86" w14:textId="77777777" w:rsidR="006827E9" w:rsidRPr="00F33589" w:rsidRDefault="006827E9" w:rsidP="006827E9">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5CB1940" w14:textId="77777777" w:rsidR="006827E9" w:rsidRPr="00F33589" w:rsidRDefault="006827E9" w:rsidP="006827E9">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5B94705C" w14:textId="77777777" w:rsidR="006827E9" w:rsidRPr="00F33589" w:rsidRDefault="006827E9" w:rsidP="006827E9">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68A75788" w14:textId="77777777" w:rsidR="006827E9" w:rsidRPr="00F33589" w:rsidRDefault="006827E9" w:rsidP="006827E9">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76D5DBA3" w14:textId="77777777" w:rsidR="006827E9" w:rsidRPr="00F33589" w:rsidRDefault="006827E9" w:rsidP="006827E9">
            <w:pPr>
              <w:jc w:val="both"/>
              <w:rPr>
                <w:sz w:val="22"/>
                <w:szCs w:val="22"/>
              </w:rPr>
            </w:pPr>
            <w:r w:rsidRPr="00F33589">
              <w:rPr>
                <w:sz w:val="22"/>
                <w:szCs w:val="22"/>
              </w:rPr>
              <w:lastRenderedPageBreak/>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557F740" w14:textId="77777777" w:rsidR="006827E9" w:rsidRPr="00F33589" w:rsidRDefault="006827E9" w:rsidP="006827E9">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1AB50F9E" w14:textId="77777777" w:rsidR="006827E9" w:rsidRPr="00F33589" w:rsidRDefault="006827E9" w:rsidP="006827E9">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2F24F12C" w14:textId="77777777" w:rsidR="006827E9" w:rsidRPr="00F33589" w:rsidRDefault="006827E9" w:rsidP="006827E9">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3744F77B" w14:textId="77777777" w:rsidR="006827E9" w:rsidRPr="00F33589" w:rsidRDefault="006827E9" w:rsidP="006827E9">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3744F77B" w14:textId="77777777" w:rsidR="006827E9" w:rsidRPr="00F33589" w:rsidRDefault="006827E9" w:rsidP="006827E9">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14:paraId="6BD702FF" w14:textId="77777777" w:rsidR="006827E9" w:rsidRPr="00F33589" w:rsidRDefault="006827E9" w:rsidP="006827E9">
            <w:pPr>
              <w:jc w:val="both"/>
              <w:rPr>
                <w:sz w:val="22"/>
                <w:szCs w:val="22"/>
              </w:rPr>
            </w:pPr>
            <w:r>
              <w:rPr>
                <w:sz w:val="22"/>
                <w:szCs w:val="22"/>
              </w:rPr>
              <w:t xml:space="preserve">7</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329ADE42" w14:textId="77777777" w:rsidR="006827E9" w:rsidRPr="00F33589" w:rsidRDefault="006827E9" w:rsidP="006827E9">
            <w:pPr>
              <w:jc w:val="both"/>
              <w:rPr>
                <w:sz w:val="22"/>
                <w:szCs w:val="22"/>
              </w:rPr>
            </w:pPr>
            <w:r>
              <w:rPr>
                <w:sz w:val="22"/>
                <w:szCs w:val="22"/>
              </w:rPr>
              <w:t xml:space="preserve">8</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lastRenderedPageBreak/>
              <w:t>forestieră</w:t>
            </w:r>
            <w:proofErr w:type="spellEnd"/>
            <w:r w:rsidRPr="00F33589">
              <w:rPr>
                <w:sz w:val="22"/>
                <w:szCs w:val="22"/>
              </w:rPr>
              <w:t>.</w:t>
            </w:r>
          </w:p>
          <w:p w14:paraId="7A4D59EC" w14:textId="77777777" w:rsidR="006827E9" w:rsidRPr="00F33589" w:rsidRDefault="006827E9" w:rsidP="006827E9">
            <w:pPr>
              <w:jc w:val="both"/>
              <w:rPr>
                <w:sz w:val="22"/>
                <w:szCs w:val="22"/>
              </w:rPr>
            </w:pPr>
            <w:r>
              <w:rPr>
                <w:sz w:val="22"/>
                <w:szCs w:val="22"/>
              </w:rPr>
              <w:t xml:space="preserve">9</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47FABAC" w14:textId="77777777" w:rsidR="006827E9" w:rsidRPr="00F33589" w:rsidRDefault="006827E9" w:rsidP="006827E9">
            <w:pPr>
              <w:jc w:val="both"/>
              <w:rPr>
                <w:sz w:val="22"/>
                <w:szCs w:val="22"/>
              </w:rPr>
            </w:pPr>
            <w:r>
              <w:rPr>
                <w:sz w:val="22"/>
                <w:szCs w:val="22"/>
              </w:rPr>
              <w:t xml:space="preserve">10</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30E99F8E" w14:textId="77777777" w:rsidR="006827E9" w:rsidRPr="00F33589" w:rsidRDefault="006827E9" w:rsidP="006827E9">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0D9ADBA9" w14:textId="77777777" w:rsidR="006827E9" w:rsidRPr="00F33589" w:rsidRDefault="006827E9" w:rsidP="006827E9">
            <w:pPr>
              <w:jc w:val="both"/>
              <w:rPr>
                <w:sz w:val="22"/>
                <w:szCs w:val="22"/>
              </w:rPr>
            </w:pPr>
            <w:r w:rsidRPr="00F33589">
              <w:rPr>
                <w:sz w:val="22"/>
                <w:szCs w:val="22"/>
              </w:rPr>
              <w:t xml:space="preserve">12</w:t>
            </w:r>
            <w:r>
              <w:rPr>
                <w:sz w:val="22"/>
                <w:szCs w:val="22"/>
              </w:rPr>
              <w:t xml:space="preserve"/>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08E9AA68" w14:textId="77777777" w:rsidR="006827E9" w:rsidRPr="00F33589" w:rsidRDefault="006827E9" w:rsidP="006827E9">
            <w:pPr>
              <w:jc w:val="both"/>
              <w:rPr>
                <w:sz w:val="22"/>
                <w:szCs w:val="22"/>
              </w:rPr>
            </w:pPr>
            <w:r w:rsidRPr="00F33589">
              <w:rPr>
                <w:sz w:val="22"/>
                <w:szCs w:val="22"/>
              </w:rPr>
              <w:t xml:space="preserve">13</w:t>
            </w:r>
            <w:r>
              <w:rPr>
                <w:sz w:val="22"/>
                <w:szCs w:val="22"/>
              </w:rPr>
              <w:t xml:space="preserve"/>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073AFA41" w14:textId="77777777" w:rsidR="006827E9" w:rsidRPr="00F33589" w:rsidRDefault="006827E9" w:rsidP="006827E9">
            <w:pPr>
              <w:jc w:val="both"/>
              <w:rPr>
                <w:sz w:val="22"/>
                <w:szCs w:val="22"/>
              </w:rPr>
            </w:pPr>
            <w:r w:rsidRPr="00F33589">
              <w:rPr>
                <w:sz w:val="22"/>
                <w:szCs w:val="22"/>
              </w:rPr>
              <w:t xml:space="preserve">14</w:t>
            </w:r>
            <w:r>
              <w:rPr>
                <w:sz w:val="22"/>
                <w:szCs w:val="22"/>
              </w:rPr>
              <w:t xml:space="preserve"/>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7C9F3201" w14:textId="77777777" w:rsidR="006827E9" w:rsidRPr="00F33589" w:rsidRDefault="006827E9" w:rsidP="006827E9">
            <w:pPr>
              <w:jc w:val="both"/>
              <w:rPr>
                <w:sz w:val="22"/>
                <w:szCs w:val="22"/>
              </w:rPr>
            </w:pPr>
            <w:r w:rsidRPr="00F33589">
              <w:rPr>
                <w:sz w:val="22"/>
                <w:szCs w:val="22"/>
              </w:rPr>
              <w:t xml:space="preserve">15</w:t>
            </w:r>
            <w:r>
              <w:rPr>
                <w:sz w:val="22"/>
                <w:szCs w:val="22"/>
              </w:rPr>
              <w:t xml:space="preserve"/>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24E3885" w14:textId="77777777" w:rsidR="006827E9" w:rsidRPr="00F33589" w:rsidRDefault="006827E9" w:rsidP="006827E9">
            <w:pPr>
              <w:jc w:val="both"/>
              <w:rPr>
                <w:sz w:val="22"/>
                <w:szCs w:val="22"/>
              </w:rPr>
            </w:pPr>
            <w:r w:rsidRPr="00F33589">
              <w:rPr>
                <w:sz w:val="22"/>
                <w:szCs w:val="22"/>
              </w:rPr>
              <w:t xml:space="preserve">16</w:t>
            </w:r>
            <w:r>
              <w:rPr>
                <w:sz w:val="22"/>
                <w:szCs w:val="22"/>
              </w:rPr>
              <w:t xml:space="preserve"/>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0DDAE604" w14:textId="77777777" w:rsidR="006827E9" w:rsidRPr="00F33589" w:rsidRDefault="006827E9" w:rsidP="006827E9">
            <w:pPr>
              <w:jc w:val="both"/>
              <w:rPr>
                <w:sz w:val="22"/>
                <w:szCs w:val="22"/>
              </w:rPr>
            </w:pPr>
            <w:r w:rsidRPr="00F33589">
              <w:rPr>
                <w:sz w:val="22"/>
                <w:szCs w:val="22"/>
              </w:rPr>
              <w:t xml:space="preserve">17</w:t>
            </w:r>
            <w:r>
              <w:rPr>
                <w:sz w:val="22"/>
                <w:szCs w:val="22"/>
              </w:rPr>
              <w:t xml:space="preserve"/>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lastRenderedPageBreak/>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7FAE9141" w14:textId="5654A477" w:rsidR="009B0A22" w:rsidRPr="006827E9" w:rsidRDefault="006827E9" w:rsidP="006827E9">
            <w:pPr>
              <w:jc w:val="both"/>
              <w:rPr>
                <w:sz w:val="22"/>
                <w:szCs w:val="22"/>
              </w:rPr>
            </w:pPr>
            <w:r w:rsidRPr="00F33589">
              <w:rPr>
                <w:sz w:val="22"/>
                <w:szCs w:val="22"/>
              </w:rPr>
              <w:t xml:space="preserve">18</w:t>
            </w:r>
            <w:r>
              <w:rPr>
                <w:sz w:val="22"/>
                <w:szCs w:val="22"/>
              </w:rPr>
              <w:t xml:space="preserve"/>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7FAE9141" w14:textId="5654A477" w:rsidR="009B0A22" w:rsidRPr="006827E9" w:rsidRDefault="006827E9" w:rsidP="006827E9">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B73BB5" w:rsidRPr="00B6593E" w14:paraId="113DA20E"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1F4F6BA4" w14:textId="361EDBD5" w:rsidR="00B73BB5" w:rsidRPr="00B6593E" w:rsidRDefault="00000000" w:rsidP="001F279E">
            <w:pPr>
              <w:spacing w:after="0"/>
              <w:rPr>
                <w:lang w:val="ro-RO"/>
              </w:rPr>
            </w:pPr>
            <w:r w:rsidRPr="00B6593E">
              <w:rPr>
                <w:sz w:val="22"/>
                <w:szCs w:val="22"/>
                <w:lang w:val="ro-RO"/>
              </w:rPr>
              <w:lastRenderedPageBreak/>
              <w:t>Tipul de proprietate</w:t>
            </w:r>
          </w:p>
        </w:tc>
        <w:tc>
          <w:tcPr>
            <w:tcW w:w="4518" w:type="dxa"/>
            <w:tcBorders>
              <w:top w:val="single" w:sz="6" w:space="0" w:color="000000"/>
              <w:left w:val="single" w:sz="6" w:space="0" w:color="000000"/>
              <w:bottom w:val="single" w:sz="6" w:space="0" w:color="000000"/>
              <w:right w:val="single" w:sz="6" w:space="0" w:color="000000"/>
            </w:tcBorders>
          </w:tcPr>
          <w:p w14:paraId="44E145C0" w14:textId="22E2649A" w:rsidR="00B73BB5" w:rsidRPr="00B6593E" w:rsidRDefault="00000000" w:rsidP="001F279E">
            <w:pPr>
              <w:spacing w:after="0"/>
              <w:rPr>
                <w:lang w:val="ro-RO"/>
              </w:rPr>
            </w:pPr>
            <w:r w:rsidRPr="00B6593E">
              <w:rPr>
                <w:sz w:val="22"/>
                <w:szCs w:val="22"/>
                <w:lang w:val="ro-RO"/>
              </w:rPr>
              <w:t xml:space="preserve">publică </w:t>
            </w:r>
          </w:p>
        </w:tc>
      </w:tr>
    </w:tbl>
    <w:p w14:paraId="047EBB9F" w14:textId="77777777" w:rsidR="00B73BB5" w:rsidRPr="00B6593E" w:rsidRDefault="00B73BB5">
      <w:pPr>
        <w:rPr>
          <w:lang w:val="ro-RO"/>
        </w:rPr>
      </w:pPr>
    </w:p>
    <w:p w14:paraId="0CF06FA6" w14:textId="77777777" w:rsidR="00B73BB5" w:rsidRPr="00B6593E" w:rsidRDefault="00B73BB5">
      <w:pPr>
        <w:rPr>
          <w:lang w:val="ro-RO"/>
        </w:rPr>
      </w:pPr>
    </w:p>
    <w:p w14:paraId="4ED185B7" w14:textId="10091849" w:rsidR="00B73BB5" w:rsidRPr="00B6593E" w:rsidRDefault="00000000" w:rsidP="00456F7E">
      <w:pPr>
        <w:rPr>
          <w:lang w:val="ro-RO"/>
        </w:rPr>
      </w:pPr>
      <w:r w:rsidRPr="00B6593E">
        <w:rPr>
          <w:b/>
          <w:sz w:val="22"/>
          <w:szCs w:val="22"/>
          <w:lang w:val="ro-RO"/>
        </w:rPr>
        <w:t>3.3. Bibliografie</w:t>
      </w:r>
    </w:p>
    <w:p w14:paraId="3A9E414A" w14:textId="77777777" w:rsidR="009013BE" w:rsidRPr="009013BE" w:rsidRDefault="009013BE" w:rsidP="009013BE">
      <w:pPr>
        <w:pStyle w:val="BorderedParagraph"/>
        <w:spacing w:after="0"/>
        <w:jc w:val="both"/>
        <w:rPr>
          <w:sz w:val="22"/>
          <w:szCs w:val="22"/>
          <w:lang w:val="ro-RO"/>
        </w:rPr>
      </w:pPr>
      <w:r w:rsidRPr="009013BE">
        <w:rPr>
          <w:sz w:val="22"/>
          <w:szCs w:val="22"/>
          <w:lang w:val="ro-RO"/>
        </w:rPr>
        <w:t>- Chirita C., Vlad I., Paunescu C., Patrascoiu  N., Rosu C., Iancu I. 1977. Statiuni forestiere, Vol. II, , Ed. Academiei R.S.R., Bucuresti</w:t>
      </w:r>
    </w:p>
    <w:p w14:paraId="643B9703" w14:textId="33079F5F" w:rsidR="009013BE" w:rsidRPr="009013BE" w:rsidRDefault="009013BE" w:rsidP="009013BE">
      <w:pPr>
        <w:pStyle w:val="BorderedParagraph"/>
        <w:spacing w:after="0"/>
        <w:jc w:val="both"/>
        <w:rPr>
          <w:sz w:val="22"/>
          <w:szCs w:val="22"/>
          <w:lang w:val="ro-RO"/>
        </w:rPr>
      </w:pPr>
      <w:r w:rsidRPr="009013BE">
        <w:rPr>
          <w:sz w:val="22"/>
          <w:szCs w:val="22"/>
          <w:lang w:val="ro-RO"/>
        </w:rPr>
        <w:t>- Doniţă, N., Ceianu, I., Purcelean, Ş., Beldie, A. 1977. Ecologie forestieră (cu elemente de ecologie generală). Ed. Ceres</w:t>
      </w:r>
    </w:p>
    <w:p w14:paraId="5D1D33D7" w14:textId="77777777" w:rsidR="009013BE" w:rsidRPr="009013BE" w:rsidRDefault="009013BE" w:rsidP="009013BE">
      <w:pPr>
        <w:pStyle w:val="BorderedParagraph"/>
        <w:spacing w:after="0"/>
        <w:jc w:val="both"/>
        <w:rPr>
          <w:sz w:val="22"/>
          <w:szCs w:val="22"/>
          <w:lang w:val="ro-RO"/>
        </w:rPr>
      </w:pPr>
      <w:r w:rsidRPr="009013BE">
        <w:rPr>
          <w:sz w:val="22"/>
          <w:szCs w:val="22"/>
          <w:lang w:val="ro-RO"/>
        </w:rPr>
        <w:t>- Donita N., Popescu A., Pauca-Comanescu M., Mihailescu S., Biris I. 2005. Habitatele din Romania”, Ed. Tehnica Silvica, Bucuresti</w:t>
      </w:r>
    </w:p>
    <w:p w14:paraId="4CA6A70C" w14:textId="5F365957" w:rsidR="009013BE" w:rsidRDefault="009013BE" w:rsidP="009013BE">
      <w:pPr>
        <w:pStyle w:val="BorderedParagraph"/>
        <w:spacing w:after="0"/>
        <w:jc w:val="both"/>
        <w:rPr>
          <w:sz w:val="22"/>
          <w:szCs w:val="22"/>
          <w:lang w:val="ro-RO"/>
        </w:rPr>
      </w:pPr>
      <w:r w:rsidRPr="009013BE">
        <w:rPr>
          <w:sz w:val="22"/>
          <w:szCs w:val="22"/>
          <w:lang w:val="ro-RO"/>
        </w:rPr>
        <w:lastRenderedPageBreak/>
        <w:t xml:space="preserve">- Gafta D., Mountford J.O. 2008. Manual de interpretare a habitatelor Natura 2000 din Romania, Ed. </w:t>
      </w:r>
      <w:r w:rsidR="00C652C4" w:rsidRPr="009013BE">
        <w:rPr>
          <w:sz w:val="22"/>
          <w:szCs w:val="22"/>
          <w:lang w:val="ro-RO"/>
        </w:rPr>
        <w:t>Risoprint</w:t>
      </w:r>
      <w:r w:rsidRPr="009013BE">
        <w:rPr>
          <w:sz w:val="22"/>
          <w:szCs w:val="22"/>
          <w:lang w:val="ro-RO"/>
        </w:rPr>
        <w:t>, editor M.M.D.D.</w:t>
      </w:r>
    </w:p>
    <w:p w14:paraId="3F161EDE" w14:textId="77777777" w:rsidR="00B73BB5" w:rsidRPr="00B6593E" w:rsidRDefault="00B73BB5">
      <w:pPr>
        <w:rPr>
          <w:lang w:val="ro-RO"/>
        </w:rPr>
      </w:pPr>
    </w:p>
    <w:p w14:paraId="4EAB035D" w14:textId="77777777" w:rsidR="00B73BB5" w:rsidRPr="00B6593E" w:rsidRDefault="00B73BB5">
      <w:pPr>
        <w:rPr>
          <w:lang w:val="ro-RO"/>
        </w:rPr>
      </w:pPr>
    </w:p>
    <w:p w14:paraId="308E27A9" w14:textId="42D30E3E" w:rsidR="00B73BB5" w:rsidRPr="00B6593E" w:rsidRDefault="00000000" w:rsidP="00886979">
      <w:pPr>
        <w:jc w:val="center"/>
        <w:rPr>
          <w:lang w:val="ro-RO"/>
        </w:rPr>
      </w:pPr>
      <w:r w:rsidRPr="00B6593E">
        <w:rPr>
          <w:b/>
          <w:sz w:val="22"/>
          <w:szCs w:val="22"/>
          <w:lang w:val="ro-RO"/>
        </w:rPr>
        <w:t xml:space="preserve">4. Consultări publice cu privire la desemnarea</w:t>
      </w:r>
      <w:r w:rsidRPr="00B6593E">
        <w:rPr>
          <w:lang w:val="ro-RO"/>
        </w:rPr>
        <w:br/>
      </w:r>
      <w:r w:rsidRPr="00B6593E">
        <w:rPr>
          <w:b/>
          <w:sz w:val="22"/>
          <w:szCs w:val="22"/>
          <w:lang w:val="ro-RO"/>
        </w:rPr>
        <w:t xml:space="preserve"> Zonelor Prioritare pentru Biodiversitate</w:t>
      </w:r>
    </w:p>
    <w:p w14:paraId="6DF512CF" w14:textId="77777777" w:rsidR="00C652C4" w:rsidRDefault="00C652C4">
      <w:pPr>
        <w:rPr>
          <w:sz w:val="22"/>
          <w:szCs w:val="22"/>
          <w:lang w:val="ro-RO"/>
        </w:rPr>
      </w:pPr>
    </w:p>
    <w:p w14:paraId="4B74A537" w14:textId="159AC7F1" w:rsidR="00B73BB5" w:rsidRPr="00B6593E" w:rsidRDefault="00000000">
      <w:pPr>
        <w:rPr>
          <w:lang w:val="ro-RO"/>
        </w:rPr>
      </w:pPr>
      <w:r w:rsidRPr="00B6593E">
        <w:rPr>
          <w:sz w:val="22"/>
          <w:szCs w:val="22"/>
          <w:lang w:val="ro-RO"/>
        </w:rPr>
        <w:t>Detalii privind consultările publice realizate:</w:t>
      </w:r>
    </w:p>
    <w:p w14:paraId="02AADC51" w14:textId="03705E90" w:rsidR="00A8610A" w:rsidRPr="00B6593E" w:rsidRDefault="006643B8" w:rsidP="006643B8">
      <w:pPr>
        <w:pStyle w:val="BorderedParagraph"/>
        <w:spacing w:after="0"/>
        <w:jc w:val="both"/>
        <w:rPr>
          <w:sz w:val="22"/>
          <w:szCs w:val="22"/>
          <w:lang w:val="ro-RO"/>
        </w:rPr>
      </w:pPr>
      <w:bookmarkStart w:id="0" w:name="_Hlk199863349"/>
      <w:r w:rsidRPr="006643B8">
        <w:rPr>
          <w:sz w:val="22"/>
          <w:szCs w:val="22"/>
          <w:lang w:val="ro-RO"/>
        </w:rPr>
        <w:t>Consultările publice  au fost realizate la: 25 noiembrie 2024 – Slobozia</w:t>
      </w:r>
      <w:r>
        <w:rPr>
          <w:sz w:val="22"/>
          <w:szCs w:val="22"/>
          <w:lang w:val="ro-RO"/>
        </w:rPr>
        <w:t>. U</w:t>
      </w:r>
      <w:r w:rsidRPr="006643B8">
        <w:rPr>
          <w:sz w:val="22"/>
          <w:szCs w:val="22"/>
          <w:lang w:val="ro-RO"/>
        </w:rPr>
        <w:t xml:space="preserve">lterior, în cadrul procesului de consultare extins la nivel național, au avut loc consultări suplimentară online în data de 29 ianuarie 2026  cu participarea factorilor interesați relevanți din județul Ialomița </w:t>
      </w:r>
    </w:p>
    <w:bookmarkEnd w:id="0"/>
    <w:p w14:paraId="71EEFCCF" w14:textId="77777777" w:rsidR="00B73BB5" w:rsidRDefault="00B73BB5">
      <w:pPr>
        <w:rPr>
          <w:lang w:val="ro-RO"/>
        </w:rPr>
      </w:pPr>
    </w:p>
    <w:p w14:paraId="403DF9BB" w14:textId="77777777" w:rsidR="0020532D" w:rsidRPr="00B6593E" w:rsidRDefault="0020532D">
      <w:pPr>
        <w:rPr>
          <w:lang w:val="ro-RO"/>
        </w:rPr>
      </w:pPr>
    </w:p>
    <w:p w14:paraId="4C027B49" w14:textId="77777777" w:rsidR="006827E9" w:rsidRPr="00464A8D" w:rsidRDefault="006827E9" w:rsidP="006827E9">
      <w:pPr>
        <w:spacing w:after="0" w:line="300" w:lineRule="auto"/>
        <w:jc w:val="center"/>
        <w:rPr>
          <w:b/>
          <w:sz w:val="22"/>
          <w:szCs w:val="22"/>
          <w:lang w:val="ro-RO"/>
        </w:rPr>
      </w:pPr>
      <w:bookmarkStart w:id="1" w:name="_heading=h.venjbad48mtw" w:colFirst="0" w:colLast="0"/>
      <w:bookmarkEnd w:id="1"/>
      <w:r w:rsidRPr="00464A8D">
        <w:rPr>
          <w:b/>
          <w:bCs/>
          <w:sz w:val="22"/>
          <w:szCs w:val="22"/>
          <w:lang w:val="ro-RO"/>
        </w:rPr>
        <w:t>5. Harta Zonelor Prioritare pentru Biodiversitate</w:t>
      </w:r>
    </w:p>
    <w:p w14:paraId="16408FB1" w14:textId="77777777" w:rsidR="006827E9" w:rsidRPr="00464A8D" w:rsidRDefault="006827E9" w:rsidP="006827E9">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5" w:history="1">
        <w:r w:rsidRPr="00464A8D">
          <w:rPr>
            <w:rStyle w:val="Hyperlink"/>
            <w:bCs/>
            <w:sz w:val="22"/>
            <w:szCs w:val="22"/>
            <w:lang w:val="ro-RO"/>
          </w:rPr>
          <w:t xml:space="preserve">https://mmediu.ro/domenii/mediu/arii-naturale-protejate/zpb-pnrr-i-3/</w:t>
        </w:r>
      </w:hyperlink>
    </w:p>
    <w:p w14:paraId="45D5298E" w14:textId="77777777" w:rsidR="006827E9" w:rsidRDefault="006827E9" w:rsidP="006827E9">
      <w:pPr>
        <w:spacing w:after="0" w:line="300" w:lineRule="auto"/>
        <w:rPr>
          <w:sz w:val="22"/>
          <w:szCs w:val="22"/>
        </w:rPr>
      </w:pPr>
    </w:p>
    <w:p w14:paraId="2C1E1C4A" w14:textId="77777777" w:rsidR="00B73BB5" w:rsidRPr="00B6593E" w:rsidRDefault="00B73BB5">
      <w:pPr>
        <w:rPr>
          <w:lang w:val="ro-RO"/>
        </w:rPr>
      </w:pPr>
    </w:p>
    <w:p w14:paraId="1A301C46" w14:textId="77777777" w:rsidR="00B73BB5" w:rsidRPr="00B6593E" w:rsidRDefault="00B73BB5">
      <w:pPr>
        <w:rPr>
          <w:lang w:val="ro-RO"/>
        </w:rPr>
      </w:pPr>
    </w:p>
    <w:sectPr w:rsidR="00B73BB5" w:rsidRPr="00B6593E">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BB5"/>
    <w:rsid w:val="000130EE"/>
    <w:rsid w:val="00055106"/>
    <w:rsid w:val="00085474"/>
    <w:rsid w:val="0009746A"/>
    <w:rsid w:val="000A05EA"/>
    <w:rsid w:val="000A60FD"/>
    <w:rsid w:val="000B54B8"/>
    <w:rsid w:val="00134FE4"/>
    <w:rsid w:val="0015429C"/>
    <w:rsid w:val="00187064"/>
    <w:rsid w:val="00191721"/>
    <w:rsid w:val="001C14FA"/>
    <w:rsid w:val="001E1B80"/>
    <w:rsid w:val="001F08AE"/>
    <w:rsid w:val="001F279E"/>
    <w:rsid w:val="0020532D"/>
    <w:rsid w:val="002135C9"/>
    <w:rsid w:val="00225758"/>
    <w:rsid w:val="00255063"/>
    <w:rsid w:val="002E7CEC"/>
    <w:rsid w:val="002F55B6"/>
    <w:rsid w:val="004169E0"/>
    <w:rsid w:val="00420AAE"/>
    <w:rsid w:val="00426C00"/>
    <w:rsid w:val="00437AA1"/>
    <w:rsid w:val="00456F7E"/>
    <w:rsid w:val="0049283A"/>
    <w:rsid w:val="004D11E1"/>
    <w:rsid w:val="004F6996"/>
    <w:rsid w:val="00580944"/>
    <w:rsid w:val="005824B7"/>
    <w:rsid w:val="005B00E9"/>
    <w:rsid w:val="005E18D4"/>
    <w:rsid w:val="005E32C0"/>
    <w:rsid w:val="005E540C"/>
    <w:rsid w:val="006366DA"/>
    <w:rsid w:val="0064774C"/>
    <w:rsid w:val="00661760"/>
    <w:rsid w:val="00663827"/>
    <w:rsid w:val="006643B8"/>
    <w:rsid w:val="00674BE0"/>
    <w:rsid w:val="006827E9"/>
    <w:rsid w:val="00695753"/>
    <w:rsid w:val="006B0668"/>
    <w:rsid w:val="006B272C"/>
    <w:rsid w:val="006B396E"/>
    <w:rsid w:val="006D5B38"/>
    <w:rsid w:val="00756591"/>
    <w:rsid w:val="007B4BCC"/>
    <w:rsid w:val="007D3A5F"/>
    <w:rsid w:val="0081506D"/>
    <w:rsid w:val="00822359"/>
    <w:rsid w:val="00836F9A"/>
    <w:rsid w:val="0085183F"/>
    <w:rsid w:val="00870688"/>
    <w:rsid w:val="00870B3C"/>
    <w:rsid w:val="0088286D"/>
    <w:rsid w:val="00886979"/>
    <w:rsid w:val="00892806"/>
    <w:rsid w:val="0089674C"/>
    <w:rsid w:val="008C487D"/>
    <w:rsid w:val="009013BE"/>
    <w:rsid w:val="00937955"/>
    <w:rsid w:val="00967698"/>
    <w:rsid w:val="009B0A22"/>
    <w:rsid w:val="009B2F5F"/>
    <w:rsid w:val="009C1A4E"/>
    <w:rsid w:val="009D798B"/>
    <w:rsid w:val="009F58E4"/>
    <w:rsid w:val="00A0058C"/>
    <w:rsid w:val="00A423E2"/>
    <w:rsid w:val="00A5369A"/>
    <w:rsid w:val="00A61BB0"/>
    <w:rsid w:val="00A7088D"/>
    <w:rsid w:val="00A72E37"/>
    <w:rsid w:val="00A8610A"/>
    <w:rsid w:val="00AB353A"/>
    <w:rsid w:val="00AC12CD"/>
    <w:rsid w:val="00AC455B"/>
    <w:rsid w:val="00AE2AC1"/>
    <w:rsid w:val="00AE7F2A"/>
    <w:rsid w:val="00B12A49"/>
    <w:rsid w:val="00B137F4"/>
    <w:rsid w:val="00B60D44"/>
    <w:rsid w:val="00B6593E"/>
    <w:rsid w:val="00B67EB6"/>
    <w:rsid w:val="00B73BB5"/>
    <w:rsid w:val="00B95424"/>
    <w:rsid w:val="00BF2995"/>
    <w:rsid w:val="00BF4015"/>
    <w:rsid w:val="00C143FB"/>
    <w:rsid w:val="00C16860"/>
    <w:rsid w:val="00C24FC5"/>
    <w:rsid w:val="00C41963"/>
    <w:rsid w:val="00C652C4"/>
    <w:rsid w:val="00C70154"/>
    <w:rsid w:val="00C776E5"/>
    <w:rsid w:val="00C802CF"/>
    <w:rsid w:val="00CA5208"/>
    <w:rsid w:val="00CA67B9"/>
    <w:rsid w:val="00CB4D42"/>
    <w:rsid w:val="00CC158D"/>
    <w:rsid w:val="00D3594F"/>
    <w:rsid w:val="00D43D8D"/>
    <w:rsid w:val="00D80B25"/>
    <w:rsid w:val="00DE1B93"/>
    <w:rsid w:val="00DF4090"/>
    <w:rsid w:val="00E016FD"/>
    <w:rsid w:val="00E1095B"/>
    <w:rsid w:val="00E23F22"/>
    <w:rsid w:val="00E52A9A"/>
    <w:rsid w:val="00E7790E"/>
    <w:rsid w:val="00F16576"/>
    <w:rsid w:val="00F2702C"/>
    <w:rsid w:val="00F72F44"/>
    <w:rsid w:val="00F83836"/>
    <w:rsid w:val="00F978FD"/>
    <w:rsid w:val="00FA358E"/>
    <w:rsid w:val="00FC2C83"/>
    <w:rsid w:val="00FE3854"/>
    <w:rsid w:val="00FF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71FF"/>
  <w15:docId w15:val="{50BD85FF-6EA7-4951-83ED-06FAE7FC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0532D"/>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56591"/>
    <w:rPr>
      <w:sz w:val="16"/>
      <w:szCs w:val="16"/>
    </w:rPr>
  </w:style>
  <w:style w:type="paragraph" w:styleId="CommentText">
    <w:name w:val="annotation text"/>
    <w:basedOn w:val="Normal"/>
    <w:link w:val="CommentTextChar"/>
    <w:uiPriority w:val="99"/>
    <w:unhideWhenUsed/>
    <w:rsid w:val="00756591"/>
    <w:pPr>
      <w:spacing w:line="240" w:lineRule="auto"/>
    </w:pPr>
  </w:style>
  <w:style w:type="character" w:customStyle="1" w:styleId="CommentTextChar">
    <w:name w:val="Comment Text Char"/>
    <w:basedOn w:val="DefaultParagraphFont"/>
    <w:link w:val="CommentText"/>
    <w:uiPriority w:val="99"/>
    <w:rsid w:val="00756591"/>
  </w:style>
  <w:style w:type="paragraph" w:styleId="ListParagraph">
    <w:name w:val="List Paragraph"/>
    <w:basedOn w:val="Normal"/>
    <w:uiPriority w:val="34"/>
    <w:qFormat/>
    <w:rsid w:val="00A5369A"/>
    <w:pPr>
      <w:ind w:left="720"/>
      <w:contextualSpacing/>
    </w:pPr>
    <w:rPr>
      <w:rFonts w:asciiTheme="minorHAnsi" w:eastAsiaTheme="minorHAnsi" w:hAnsiTheme="minorHAnsi" w:cstheme="minorBidi"/>
      <w:kern w:val="2"/>
      <w:sz w:val="24"/>
      <w:szCs w:val="24"/>
    </w:rPr>
  </w:style>
  <w:style w:type="character" w:styleId="Hyperlink">
    <w:name w:val="Hyperlink"/>
    <w:basedOn w:val="DefaultParagraphFont"/>
    <w:uiPriority w:val="99"/>
    <w:unhideWhenUsed/>
    <w:rsid w:val="00836F9A"/>
    <w:rPr>
      <w:color w:val="0000FF" w:themeColor="hyperlink"/>
      <w:u w:val="single"/>
    </w:rPr>
  </w:style>
  <w:style w:type="character" w:styleId="UnresolvedMention">
    <w:name w:val="Unresolved Mention"/>
    <w:basedOn w:val="DefaultParagraphFont"/>
    <w:uiPriority w:val="99"/>
    <w:semiHidden/>
    <w:unhideWhenUsed/>
    <w:rsid w:val="00836F9A"/>
    <w:rPr>
      <w:color w:val="605E5C"/>
      <w:shd w:val="clear" w:color="auto" w:fill="E1DFDD"/>
    </w:rPr>
  </w:style>
  <w:style w:type="character" w:customStyle="1" w:styleId="Heading2Char">
    <w:name w:val="Heading 2 Char"/>
    <w:basedOn w:val="DefaultParagraphFont"/>
    <w:link w:val="Heading2"/>
    <w:uiPriority w:val="9"/>
    <w:semiHidden/>
    <w:rsid w:val="0020532D"/>
    <w:rPr>
      <w:rFonts w:asciiTheme="majorHAnsi" w:eastAsiaTheme="majorEastAsia" w:hAnsiTheme="majorHAnsi" w:cstheme="majorBidi"/>
      <w:color w:val="365F91" w:themeColor="accent1" w:themeShade="BF"/>
      <w:kern w:val="2"/>
      <w:sz w:val="32"/>
      <w:szCs w:val="32"/>
    </w:rPr>
  </w:style>
  <w:style w:type="paragraph" w:styleId="CommentSubject">
    <w:name w:val="annotation subject"/>
    <w:basedOn w:val="CommentText"/>
    <w:next w:val="CommentText"/>
    <w:link w:val="CommentSubjectChar"/>
    <w:uiPriority w:val="99"/>
    <w:semiHidden/>
    <w:unhideWhenUsed/>
    <w:rsid w:val="00CA5208"/>
    <w:rPr>
      <w:b/>
      <w:bCs/>
    </w:rPr>
  </w:style>
  <w:style w:type="character" w:customStyle="1" w:styleId="CommentSubjectChar">
    <w:name w:val="Comment Subject Char"/>
    <w:basedOn w:val="CommentTextChar"/>
    <w:link w:val="CommentSubject"/>
    <w:uiPriority w:val="99"/>
    <w:semiHidden/>
    <w:rsid w:val="00CA5208"/>
    <w:rPr>
      <w:b/>
      <w:bCs/>
    </w:rPr>
  </w:style>
  <w:style w:type="paragraph" w:customStyle="1" w:styleId="Default">
    <w:name w:val="Default"/>
    <w:rsid w:val="009C1A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137159">
      <w:bodyDiv w:val="1"/>
      <w:marLeft w:val="0"/>
      <w:marRight w:val="0"/>
      <w:marTop w:val="0"/>
      <w:marBottom w:val="0"/>
      <w:divBdr>
        <w:top w:val="none" w:sz="0" w:space="0" w:color="auto"/>
        <w:left w:val="none" w:sz="0" w:space="0" w:color="auto"/>
        <w:bottom w:val="none" w:sz="0" w:space="0" w:color="auto"/>
        <w:right w:val="none" w:sz="0" w:space="0" w:color="auto"/>
      </w:divBdr>
    </w:div>
    <w:div w:id="1143307443">
      <w:bodyDiv w:val="1"/>
      <w:marLeft w:val="0"/>
      <w:marRight w:val="0"/>
      <w:marTop w:val="0"/>
      <w:marBottom w:val="0"/>
      <w:divBdr>
        <w:top w:val="none" w:sz="0" w:space="0" w:color="auto"/>
        <w:left w:val="none" w:sz="0" w:space="0" w:color="auto"/>
        <w:bottom w:val="none" w:sz="0" w:space="0" w:color="auto"/>
        <w:right w:val="none" w:sz="0" w:space="0" w:color="auto"/>
      </w:divBdr>
    </w:div>
    <w:div w:id="1785153520">
      <w:bodyDiv w:val="1"/>
      <w:marLeft w:val="0"/>
      <w:marRight w:val="0"/>
      <w:marTop w:val="0"/>
      <w:marBottom w:val="0"/>
      <w:divBdr>
        <w:top w:val="none" w:sz="0" w:space="0" w:color="auto"/>
        <w:left w:val="none" w:sz="0" w:space="0" w:color="auto"/>
        <w:bottom w:val="none" w:sz="0" w:space="0" w:color="auto"/>
        <w:right w:val="none" w:sz="0" w:space="0" w:color="auto"/>
      </w:divBdr>
    </w:div>
    <w:div w:id="204612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6671</Words>
  <Characters>43896</Characters>
  <Application>Microsoft Office Word</Application>
  <DocSecurity>0</DocSecurity>
  <Lines>1567</Lines>
  <Paragraphs>722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2026-07-04T07:58:00Z</dcterms:created>
  <dcterms:modified xsi:type="dcterms:W3CDTF">2026-07-04T07:58:00Z</dcterms:modified>
  <cp:category/>
</cp:coreProperties>
</file>